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855EAC" w:rsidRPr="0084749B" w:rsidP="0084749B" w14:paraId="413F2AC8" w14:textId="77777777">
      <w:pPr>
        <w:pStyle w:val="BodyText"/>
        <w:ind w:left="1276" w:right="44" w:hanging="106"/>
        <w:jc w:val="right"/>
      </w:pPr>
      <w:r w:rsidRPr="0084749B">
        <w:t>3.</w:t>
      </w:r>
      <w:r w:rsidRPr="0084749B">
        <w:rPr>
          <w:spacing w:val="-17"/>
        </w:rPr>
        <w:t xml:space="preserve"> </w:t>
      </w:r>
      <w:r w:rsidRPr="0084749B">
        <w:t xml:space="preserve">pielikums </w:t>
      </w:r>
    </w:p>
    <w:p w:rsidR="00855EAC" w:rsidRPr="0084749B" w:rsidP="0084749B" w14:paraId="7CD4E1D6" w14:textId="55D7575B">
      <w:pPr>
        <w:pStyle w:val="BodyText"/>
        <w:ind w:left="1276" w:right="44" w:hanging="106"/>
        <w:jc w:val="right"/>
      </w:pPr>
      <w:r w:rsidRPr="0084749B">
        <w:t>Rīgas valstspilsētas pašvaldības aģentūras</w:t>
      </w:r>
    </w:p>
    <w:p w:rsidR="00855EAC" w:rsidRPr="0084749B" w:rsidP="0084749B" w14:paraId="0DE8C07D" w14:textId="77777777">
      <w:pPr>
        <w:pStyle w:val="BodyText"/>
        <w:ind w:left="1276" w:right="44" w:hanging="106"/>
        <w:jc w:val="right"/>
      </w:pPr>
      <w:r w:rsidRPr="0084749B">
        <w:t>“Rīgas enerģētikas aģentūra”</w:t>
      </w:r>
    </w:p>
    <w:p w:rsidR="0084749B" w:rsidRPr="00276BA6" w:rsidP="0084749B" w14:paraId="793577B1" w14:textId="77777777">
      <w:pPr>
        <w:pStyle w:val="ListParagraph"/>
        <w:ind w:left="1080"/>
        <w:jc w:val="right"/>
      </w:pPr>
      <w:r w:rsidRPr="0084749B">
        <w:rPr>
          <w:sz w:val="26"/>
          <w:szCs w:val="26"/>
        </w:rPr>
        <w:t>28.05.2026. nolikumam Nr.REA</w:t>
      </w:r>
      <w:r w:rsidRPr="009A38AD">
        <w:rPr>
          <w:sz w:val="26"/>
          <w:szCs w:val="26"/>
        </w:rPr>
        <w:t>-26-1-nos</w:t>
      </w:r>
    </w:p>
    <w:p w:rsidR="00E44229" w:rsidRPr="003D0645" w14:paraId="1DB35801" w14:textId="77777777">
      <w:pPr>
        <w:pStyle w:val="BodyText"/>
        <w:spacing w:before="91"/>
        <w:rPr>
          <w:sz w:val="24"/>
          <w:szCs w:val="24"/>
        </w:rPr>
      </w:pPr>
    </w:p>
    <w:p w:rsidR="00E44229" w:rsidRPr="003D0645" w:rsidP="002B035A" w14:paraId="0443F1B0" w14:textId="77777777">
      <w:pPr>
        <w:pStyle w:val="Title"/>
        <w:ind w:firstLine="0"/>
        <w:jc w:val="center"/>
        <w:rPr>
          <w:sz w:val="24"/>
          <w:szCs w:val="24"/>
        </w:rPr>
      </w:pPr>
      <w:r w:rsidRPr="003D0645">
        <w:rPr>
          <w:sz w:val="24"/>
          <w:szCs w:val="24"/>
        </w:rPr>
        <w:t>DARBA</w:t>
      </w:r>
      <w:r w:rsidRPr="003D0645">
        <w:rPr>
          <w:b w:val="0"/>
          <w:spacing w:val="-11"/>
          <w:sz w:val="24"/>
          <w:szCs w:val="24"/>
        </w:rPr>
        <w:t xml:space="preserve"> </w:t>
      </w:r>
      <w:r w:rsidRPr="003D0645">
        <w:rPr>
          <w:sz w:val="24"/>
          <w:szCs w:val="24"/>
        </w:rPr>
        <w:t>UZDEVUMS</w:t>
      </w:r>
      <w:r w:rsidRPr="003D0645">
        <w:rPr>
          <w:b w:val="0"/>
          <w:spacing w:val="-8"/>
          <w:sz w:val="24"/>
          <w:szCs w:val="24"/>
        </w:rPr>
        <w:t xml:space="preserve"> </w:t>
      </w:r>
      <w:r w:rsidRPr="003D0645">
        <w:rPr>
          <w:sz w:val="24"/>
          <w:szCs w:val="24"/>
        </w:rPr>
        <w:t>TEHNISKĀS</w:t>
      </w:r>
      <w:r w:rsidRPr="003D0645">
        <w:rPr>
          <w:b w:val="0"/>
          <w:spacing w:val="-8"/>
          <w:sz w:val="24"/>
          <w:szCs w:val="24"/>
        </w:rPr>
        <w:t xml:space="preserve"> </w:t>
      </w:r>
      <w:r w:rsidRPr="003D0645">
        <w:rPr>
          <w:sz w:val="24"/>
          <w:szCs w:val="24"/>
        </w:rPr>
        <w:t>APSEKOŠANAS</w:t>
      </w:r>
      <w:r w:rsidRPr="003D0645">
        <w:rPr>
          <w:b w:val="0"/>
          <w:spacing w:val="-7"/>
          <w:sz w:val="24"/>
          <w:szCs w:val="24"/>
        </w:rPr>
        <w:t xml:space="preserve"> </w:t>
      </w:r>
      <w:r w:rsidRPr="003D0645">
        <w:rPr>
          <w:spacing w:val="-2"/>
          <w:sz w:val="24"/>
          <w:szCs w:val="24"/>
        </w:rPr>
        <w:t>ATZINUMAM</w:t>
      </w:r>
    </w:p>
    <w:p w:rsidR="00E44229" w:rsidRPr="003D0645" w14:paraId="3485AC0D" w14:textId="77777777">
      <w:pPr>
        <w:pStyle w:val="BodyText"/>
        <w:spacing w:before="3" w:after="1"/>
        <w:rPr>
          <w:b/>
          <w:sz w:val="24"/>
          <w:szCs w:val="24"/>
        </w:rPr>
      </w:pPr>
    </w:p>
    <w:tbl>
      <w:tblPr>
        <w:tblStyle w:val="TableNormal1"/>
        <w:tblW w:w="9509" w:type="dxa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60"/>
      </w:tblPr>
      <w:tblGrid>
        <w:gridCol w:w="943"/>
        <w:gridCol w:w="2390"/>
        <w:gridCol w:w="6176"/>
      </w:tblGrid>
      <w:tr w14:paraId="44B7A4B7" w14:textId="77777777" w:rsidTr="403F19FC">
        <w:tblPrEx>
          <w:tblW w:w="9509" w:type="dxa"/>
          <w:tblInd w:w="122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Look w:val="0060"/>
        </w:tblPrEx>
        <w:trPr>
          <w:trHeight w:val="717"/>
          <w:tblHeader/>
        </w:trPr>
        <w:tc>
          <w:tcPr>
            <w:tcW w:w="943" w:type="dxa"/>
            <w:shd w:val="clear" w:color="auto" w:fill="D9D9D9" w:themeFill="background1" w:themeFillShade="D9"/>
            <w:vAlign w:val="center"/>
          </w:tcPr>
          <w:p w:rsidR="00E44229" w:rsidRPr="00D95628" w:rsidP="003F2FEB" w14:paraId="0726304A" w14:textId="77777777">
            <w:pPr>
              <w:pStyle w:val="TableParagraph"/>
              <w:spacing w:before="0" w:line="276" w:lineRule="auto"/>
              <w:ind w:left="239" w:right="265" w:firstLine="26"/>
              <w:jc w:val="center"/>
              <w:rPr>
                <w:b/>
                <w:sz w:val="24"/>
                <w:szCs w:val="24"/>
              </w:rPr>
            </w:pPr>
            <w:r w:rsidRPr="00D95628">
              <w:rPr>
                <w:b/>
                <w:spacing w:val="-4"/>
                <w:sz w:val="24"/>
                <w:szCs w:val="24"/>
              </w:rPr>
              <w:t>Nr.</w:t>
            </w:r>
            <w:r w:rsidRPr="00D95628">
              <w:rPr>
                <w:spacing w:val="-4"/>
                <w:sz w:val="24"/>
                <w:szCs w:val="24"/>
              </w:rPr>
              <w:t xml:space="preserve"> </w:t>
            </w:r>
            <w:r w:rsidRPr="00D95628">
              <w:rPr>
                <w:b/>
                <w:spacing w:val="-4"/>
                <w:sz w:val="24"/>
                <w:szCs w:val="24"/>
              </w:rPr>
              <w:t>p.k.</w:t>
            </w:r>
          </w:p>
        </w:tc>
        <w:tc>
          <w:tcPr>
            <w:tcW w:w="2390" w:type="dxa"/>
            <w:shd w:val="clear" w:color="auto" w:fill="D9D9D9" w:themeFill="background1" w:themeFillShade="D9"/>
            <w:vAlign w:val="center"/>
          </w:tcPr>
          <w:p w:rsidR="00E44229" w:rsidRPr="00D95628" w:rsidP="000F39BB" w14:paraId="5F1737E2" w14:textId="046416B8">
            <w:pPr>
              <w:pStyle w:val="TableParagraph"/>
              <w:spacing w:before="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95628">
              <w:rPr>
                <w:b/>
                <w:bCs/>
                <w:spacing w:val="-2"/>
                <w:sz w:val="24"/>
                <w:szCs w:val="24"/>
              </w:rPr>
              <w:t>Nosaukums</w:t>
            </w:r>
          </w:p>
        </w:tc>
        <w:tc>
          <w:tcPr>
            <w:tcW w:w="6176" w:type="dxa"/>
            <w:shd w:val="clear" w:color="auto" w:fill="D9D9D9" w:themeFill="background1" w:themeFillShade="D9"/>
            <w:vAlign w:val="center"/>
          </w:tcPr>
          <w:p w:rsidR="00E44229" w:rsidRPr="00D95628" w:rsidP="003F2FEB" w14:paraId="18C7D15D" w14:textId="0EC8394F">
            <w:pPr>
              <w:pStyle w:val="TableParagraph"/>
              <w:spacing w:before="0" w:line="276" w:lineRule="auto"/>
              <w:ind w:right="141"/>
              <w:jc w:val="center"/>
              <w:rPr>
                <w:b/>
                <w:sz w:val="24"/>
                <w:szCs w:val="24"/>
              </w:rPr>
            </w:pPr>
            <w:r w:rsidRPr="00D95628">
              <w:rPr>
                <w:b/>
                <w:spacing w:val="-2"/>
                <w:sz w:val="24"/>
                <w:szCs w:val="24"/>
              </w:rPr>
              <w:t>Apraksts</w:t>
            </w:r>
          </w:p>
        </w:tc>
      </w:tr>
      <w:tr w14:paraId="0ED5107E" w14:textId="77777777" w:rsidTr="403F19FC">
        <w:tblPrEx>
          <w:tblW w:w="9509" w:type="dxa"/>
          <w:tblInd w:w="122" w:type="dxa"/>
          <w:tblLayout w:type="fixed"/>
          <w:tblLook w:val="0060"/>
        </w:tblPrEx>
        <w:trPr>
          <w:trHeight w:val="1017"/>
        </w:trPr>
        <w:tc>
          <w:tcPr>
            <w:tcW w:w="943" w:type="dxa"/>
          </w:tcPr>
          <w:p w:rsidR="00E44229" w:rsidRPr="00D95628" w:rsidP="00680AA5" w14:paraId="5436E8B4" w14:textId="77777777">
            <w:pPr>
              <w:pStyle w:val="TableParagraph"/>
              <w:spacing w:before="0" w:line="276" w:lineRule="auto"/>
              <w:ind w:right="26"/>
              <w:jc w:val="center"/>
              <w:rPr>
                <w:sz w:val="24"/>
                <w:szCs w:val="24"/>
              </w:rPr>
            </w:pPr>
            <w:r w:rsidRPr="00D95628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390" w:type="dxa"/>
          </w:tcPr>
          <w:p w:rsidR="00E44229" w:rsidRPr="00D95628" w:rsidP="00680AA5" w14:paraId="598A34A1" w14:textId="77777777">
            <w:pPr>
              <w:pStyle w:val="TableParagraph"/>
              <w:spacing w:before="0" w:line="276" w:lineRule="auto"/>
              <w:ind w:left="105"/>
              <w:rPr>
                <w:sz w:val="24"/>
                <w:szCs w:val="24"/>
              </w:rPr>
            </w:pPr>
            <w:r w:rsidRPr="00D95628">
              <w:rPr>
                <w:spacing w:val="-2"/>
                <w:sz w:val="24"/>
                <w:szCs w:val="24"/>
              </w:rPr>
              <w:t>Priekšmets</w:t>
            </w:r>
          </w:p>
        </w:tc>
        <w:tc>
          <w:tcPr>
            <w:tcW w:w="6176" w:type="dxa"/>
          </w:tcPr>
          <w:p w:rsidR="001278D9" w:rsidP="003E5526" w14:paraId="0CC4C6D3" w14:textId="4CEA66C4">
            <w:pPr>
              <w:pStyle w:val="TableParagraph"/>
              <w:tabs>
                <w:tab w:val="left" w:pos="220"/>
              </w:tabs>
              <w:spacing w:line="276" w:lineRule="auto"/>
              <w:ind w:left="175" w:right="141"/>
              <w:jc w:val="center"/>
              <w:rPr>
                <w:b/>
                <w:bCs/>
                <w:sz w:val="24"/>
                <w:szCs w:val="24"/>
              </w:rPr>
            </w:pPr>
            <w:r w:rsidRPr="00D95628">
              <w:rPr>
                <w:b/>
                <w:bCs/>
                <w:spacing w:val="-2"/>
                <w:sz w:val="24"/>
                <w:szCs w:val="24"/>
              </w:rPr>
              <w:t>“Tehniskās</w:t>
            </w:r>
            <w:r w:rsidR="00E0203D">
              <w:rPr>
                <w:b/>
                <w:sz w:val="24"/>
                <w:szCs w:val="24"/>
              </w:rPr>
              <w:t xml:space="preserve"> </w:t>
            </w:r>
            <w:r w:rsidRPr="00D95628">
              <w:rPr>
                <w:b/>
                <w:bCs/>
                <w:spacing w:val="-2"/>
                <w:sz w:val="24"/>
                <w:szCs w:val="24"/>
              </w:rPr>
              <w:t>apsekošanas</w:t>
            </w:r>
            <w:r w:rsidR="00E0203D">
              <w:rPr>
                <w:b/>
                <w:sz w:val="24"/>
                <w:szCs w:val="24"/>
              </w:rPr>
              <w:t xml:space="preserve"> </w:t>
            </w:r>
            <w:r w:rsidRPr="00D95628">
              <w:rPr>
                <w:b/>
                <w:bCs/>
                <w:spacing w:val="-2"/>
                <w:sz w:val="24"/>
                <w:szCs w:val="24"/>
              </w:rPr>
              <w:t>atzinuma</w:t>
            </w:r>
            <w:r w:rsidR="00E0203D">
              <w:rPr>
                <w:b/>
                <w:sz w:val="24"/>
                <w:szCs w:val="24"/>
              </w:rPr>
              <w:t xml:space="preserve"> </w:t>
            </w:r>
            <w:r w:rsidRPr="00D95628">
              <w:rPr>
                <w:b/>
                <w:bCs/>
                <w:spacing w:val="-2"/>
                <w:sz w:val="24"/>
                <w:szCs w:val="24"/>
              </w:rPr>
              <w:t xml:space="preserve">izstrāde </w:t>
            </w:r>
            <w:r w:rsidRPr="00D95628">
              <w:rPr>
                <w:b/>
                <w:bCs/>
                <w:sz w:val="24"/>
                <w:szCs w:val="24"/>
              </w:rPr>
              <w:t>daudzdzīvokļu</w:t>
            </w:r>
            <w:r w:rsidRPr="00D95628">
              <w:rPr>
                <w:b/>
                <w:bCs/>
                <w:spacing w:val="80"/>
                <w:sz w:val="24"/>
                <w:szCs w:val="24"/>
              </w:rPr>
              <w:t xml:space="preserve"> </w:t>
            </w:r>
            <w:r w:rsidRPr="00D95628">
              <w:rPr>
                <w:b/>
                <w:bCs/>
                <w:sz w:val="24"/>
                <w:szCs w:val="24"/>
              </w:rPr>
              <w:t>ēkai</w:t>
            </w:r>
          </w:p>
          <w:p w:rsidR="00121C14" w:rsidRPr="00D95628" w:rsidP="001278D9" w14:paraId="25D57C2F" w14:textId="67BE5B63">
            <w:pPr>
              <w:pStyle w:val="TableParagraph"/>
              <w:tabs>
                <w:tab w:val="left" w:pos="823"/>
              </w:tabs>
              <w:spacing w:line="276" w:lineRule="auto"/>
              <w:ind w:left="175" w:right="141"/>
              <w:jc w:val="center"/>
              <w:rPr>
                <w:b/>
                <w:bCs/>
                <w:sz w:val="24"/>
                <w:szCs w:val="24"/>
              </w:rPr>
            </w:pPr>
            <w:r w:rsidRPr="00D95628">
              <w:rPr>
                <w:b/>
                <w:bCs/>
                <w:sz w:val="24"/>
                <w:szCs w:val="24"/>
              </w:rPr>
              <w:t>___________________,</w:t>
            </w:r>
          </w:p>
          <w:p w:rsidR="00121C14" w:rsidRPr="00D95628" w:rsidP="001278D9" w14:paraId="0A09D68B" w14:textId="77777777">
            <w:pPr>
              <w:pStyle w:val="TableParagraph"/>
              <w:spacing w:line="276" w:lineRule="auto"/>
              <w:ind w:left="175" w:right="141"/>
              <w:jc w:val="center"/>
              <w:rPr>
                <w:sz w:val="24"/>
                <w:szCs w:val="24"/>
              </w:rPr>
            </w:pPr>
            <w:r w:rsidRPr="00D95628">
              <w:rPr>
                <w:sz w:val="24"/>
                <w:szCs w:val="24"/>
              </w:rPr>
              <w:t>(adrese)</w:t>
            </w:r>
          </w:p>
          <w:p w:rsidR="00121C14" w:rsidRPr="00D95628" w:rsidP="001278D9" w14:paraId="36784034" w14:textId="77777777">
            <w:pPr>
              <w:pStyle w:val="TableParagraph"/>
              <w:tabs>
                <w:tab w:val="left" w:pos="823"/>
              </w:tabs>
              <w:spacing w:line="276" w:lineRule="auto"/>
              <w:ind w:left="175" w:right="141"/>
              <w:jc w:val="center"/>
              <w:rPr>
                <w:b/>
                <w:bCs/>
                <w:sz w:val="24"/>
                <w:szCs w:val="24"/>
              </w:rPr>
            </w:pPr>
            <w:r w:rsidRPr="00D95628">
              <w:rPr>
                <w:b/>
                <w:bCs/>
                <w:sz w:val="24"/>
                <w:szCs w:val="24"/>
              </w:rPr>
              <w:t>___________________”</w:t>
            </w:r>
          </w:p>
          <w:p w:rsidR="00E44229" w:rsidRPr="00D95628" w:rsidP="001278D9" w14:paraId="18A1B623" w14:textId="3E43DD16">
            <w:pPr>
              <w:pStyle w:val="TableParagraph"/>
              <w:tabs>
                <w:tab w:val="left" w:pos="823"/>
              </w:tabs>
              <w:spacing w:before="0" w:line="276" w:lineRule="auto"/>
              <w:ind w:left="175" w:right="141"/>
              <w:jc w:val="center"/>
              <w:rPr>
                <w:sz w:val="24"/>
                <w:szCs w:val="24"/>
              </w:rPr>
            </w:pPr>
            <w:r w:rsidRPr="00D95628">
              <w:rPr>
                <w:sz w:val="24"/>
                <w:szCs w:val="24"/>
              </w:rPr>
              <w:t>(kadastra apzīmējums)</w:t>
            </w:r>
          </w:p>
        </w:tc>
      </w:tr>
      <w:tr w14:paraId="69AA3A49" w14:textId="77777777" w:rsidTr="403F19FC">
        <w:tblPrEx>
          <w:tblW w:w="9509" w:type="dxa"/>
          <w:tblInd w:w="122" w:type="dxa"/>
          <w:tblLayout w:type="fixed"/>
          <w:tblLook w:val="0060"/>
        </w:tblPrEx>
        <w:trPr>
          <w:trHeight w:val="717"/>
        </w:trPr>
        <w:tc>
          <w:tcPr>
            <w:tcW w:w="943" w:type="dxa"/>
          </w:tcPr>
          <w:p w:rsidR="00E44229" w:rsidRPr="00D95628" w:rsidP="00680AA5" w14:paraId="3D0E8694" w14:textId="777FB9F0">
            <w:pPr>
              <w:pStyle w:val="TableParagraph"/>
              <w:spacing w:before="0" w:line="276" w:lineRule="auto"/>
              <w:ind w:right="26"/>
              <w:jc w:val="center"/>
              <w:rPr>
                <w:sz w:val="24"/>
                <w:szCs w:val="24"/>
              </w:rPr>
            </w:pPr>
            <w:r w:rsidRPr="00D95628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390" w:type="dxa"/>
          </w:tcPr>
          <w:p w:rsidR="00E44229" w:rsidRPr="00D95628" w:rsidP="00680AA5" w14:paraId="714DB5E7" w14:textId="77777777">
            <w:pPr>
              <w:pStyle w:val="TableParagraph"/>
              <w:spacing w:before="0" w:line="276" w:lineRule="auto"/>
              <w:ind w:left="105" w:right="230"/>
              <w:rPr>
                <w:sz w:val="24"/>
                <w:szCs w:val="24"/>
              </w:rPr>
            </w:pPr>
            <w:r w:rsidRPr="00D95628">
              <w:rPr>
                <w:spacing w:val="-2"/>
                <w:sz w:val="24"/>
                <w:szCs w:val="24"/>
              </w:rPr>
              <w:t>Objekta raksturojums</w:t>
            </w:r>
          </w:p>
        </w:tc>
        <w:tc>
          <w:tcPr>
            <w:tcW w:w="6176" w:type="dxa"/>
          </w:tcPr>
          <w:p w:rsidR="00E44229" w:rsidRPr="00D95628" w:rsidP="00B63C68" w14:paraId="4D484C76" w14:textId="3D64B3DC">
            <w:pPr>
              <w:pStyle w:val="TableParagraph"/>
              <w:spacing w:before="0" w:line="276" w:lineRule="auto"/>
              <w:ind w:left="79" w:right="141"/>
              <w:jc w:val="both"/>
              <w:rPr>
                <w:sz w:val="24"/>
                <w:szCs w:val="24"/>
              </w:rPr>
            </w:pPr>
            <w:r w:rsidRPr="00D95628">
              <w:rPr>
                <w:sz w:val="24"/>
                <w:szCs w:val="24"/>
              </w:rPr>
              <w:t>D</w:t>
            </w:r>
            <w:r w:rsidRPr="00D95628" w:rsidR="005319F1">
              <w:rPr>
                <w:sz w:val="24"/>
                <w:szCs w:val="24"/>
              </w:rPr>
              <w:t>audzdzīvokļu dzīvojamā māja klasificēta kā ēka, kurā ir vismaz trīs dzīvokļi</w:t>
            </w:r>
            <w:r w:rsidRPr="00D95628" w:rsidR="00E56141">
              <w:rPr>
                <w:sz w:val="24"/>
                <w:szCs w:val="24"/>
              </w:rPr>
              <w:t>.</w:t>
            </w:r>
          </w:p>
        </w:tc>
      </w:tr>
      <w:tr w14:paraId="7DE6219F" w14:textId="77777777" w:rsidTr="403F19FC">
        <w:tblPrEx>
          <w:tblW w:w="9509" w:type="dxa"/>
          <w:tblInd w:w="122" w:type="dxa"/>
          <w:tblLayout w:type="fixed"/>
          <w:tblLook w:val="0060"/>
        </w:tblPrEx>
        <w:trPr>
          <w:trHeight w:val="1017"/>
        </w:trPr>
        <w:tc>
          <w:tcPr>
            <w:tcW w:w="943" w:type="dxa"/>
          </w:tcPr>
          <w:p w:rsidR="00E44229" w:rsidRPr="00D95628" w:rsidP="00680AA5" w14:paraId="428AE02E" w14:textId="744BC022">
            <w:pPr>
              <w:pStyle w:val="TableParagraph"/>
              <w:spacing w:before="0" w:line="276" w:lineRule="auto"/>
              <w:ind w:right="26"/>
              <w:jc w:val="center"/>
              <w:rPr>
                <w:sz w:val="24"/>
                <w:szCs w:val="24"/>
              </w:rPr>
            </w:pPr>
            <w:r w:rsidRPr="00D95628">
              <w:rPr>
                <w:spacing w:val="-5"/>
                <w:sz w:val="24"/>
                <w:szCs w:val="24"/>
              </w:rPr>
              <w:t>3</w:t>
            </w:r>
            <w:r w:rsidRPr="00D95628" w:rsidR="005319F1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2390" w:type="dxa"/>
          </w:tcPr>
          <w:p w:rsidR="00E44229" w:rsidRPr="00D95628" w:rsidP="00680AA5" w14:paraId="64C7207F" w14:textId="77777777">
            <w:pPr>
              <w:pStyle w:val="TableParagraph"/>
              <w:spacing w:before="0" w:line="276" w:lineRule="auto"/>
              <w:ind w:left="105"/>
              <w:rPr>
                <w:sz w:val="24"/>
                <w:szCs w:val="24"/>
              </w:rPr>
            </w:pPr>
            <w:r w:rsidRPr="00D95628">
              <w:rPr>
                <w:sz w:val="24"/>
                <w:szCs w:val="24"/>
              </w:rPr>
              <w:t>Veicamie</w:t>
            </w:r>
            <w:r w:rsidRPr="00D95628">
              <w:rPr>
                <w:spacing w:val="-10"/>
                <w:sz w:val="24"/>
                <w:szCs w:val="24"/>
              </w:rPr>
              <w:t xml:space="preserve"> </w:t>
            </w:r>
            <w:r w:rsidRPr="00D95628">
              <w:rPr>
                <w:spacing w:val="-2"/>
                <w:sz w:val="24"/>
                <w:szCs w:val="24"/>
              </w:rPr>
              <w:t>darbi</w:t>
            </w:r>
          </w:p>
        </w:tc>
        <w:tc>
          <w:tcPr>
            <w:tcW w:w="6176" w:type="dxa"/>
          </w:tcPr>
          <w:p w:rsidR="00E44229" w:rsidRPr="00D95628" w:rsidP="00B63C68" w14:paraId="371363BD" w14:textId="130F29A1">
            <w:pPr>
              <w:pStyle w:val="TableParagraph"/>
              <w:tabs>
                <w:tab w:val="left" w:pos="456"/>
              </w:tabs>
              <w:spacing w:before="0" w:line="276" w:lineRule="auto"/>
              <w:ind w:left="79" w:right="141"/>
              <w:jc w:val="both"/>
              <w:rPr>
                <w:sz w:val="24"/>
                <w:szCs w:val="24"/>
              </w:rPr>
            </w:pPr>
            <w:r w:rsidRPr="00D95628">
              <w:rPr>
                <w:sz w:val="24"/>
                <w:szCs w:val="24"/>
              </w:rPr>
              <w:t>Atzinumam</w:t>
            </w:r>
            <w:r w:rsidRPr="00D95628">
              <w:rPr>
                <w:spacing w:val="50"/>
                <w:sz w:val="24"/>
                <w:szCs w:val="24"/>
              </w:rPr>
              <w:t xml:space="preserve"> </w:t>
            </w:r>
            <w:r w:rsidRPr="00D95628">
              <w:rPr>
                <w:sz w:val="24"/>
                <w:szCs w:val="24"/>
              </w:rPr>
              <w:t>jāatbilst</w:t>
            </w:r>
            <w:r w:rsidRPr="00D95628">
              <w:rPr>
                <w:spacing w:val="53"/>
                <w:sz w:val="24"/>
                <w:szCs w:val="24"/>
              </w:rPr>
              <w:t xml:space="preserve"> </w:t>
            </w:r>
            <w:r w:rsidRPr="00D95628">
              <w:rPr>
                <w:sz w:val="24"/>
                <w:szCs w:val="24"/>
              </w:rPr>
              <w:t>Ministru</w:t>
            </w:r>
            <w:r w:rsidRPr="00D95628">
              <w:rPr>
                <w:spacing w:val="51"/>
                <w:sz w:val="24"/>
                <w:szCs w:val="24"/>
              </w:rPr>
              <w:t xml:space="preserve"> </w:t>
            </w:r>
            <w:r w:rsidRPr="00D95628">
              <w:rPr>
                <w:sz w:val="24"/>
                <w:szCs w:val="24"/>
              </w:rPr>
              <w:t>kabineta</w:t>
            </w:r>
            <w:r w:rsidRPr="00D95628">
              <w:rPr>
                <w:spacing w:val="53"/>
                <w:sz w:val="24"/>
                <w:szCs w:val="24"/>
              </w:rPr>
              <w:t xml:space="preserve"> </w:t>
            </w:r>
            <w:r w:rsidRPr="00D95628">
              <w:rPr>
                <w:sz w:val="24"/>
                <w:szCs w:val="24"/>
              </w:rPr>
              <w:t>2021.</w:t>
            </w:r>
            <w:r w:rsidRPr="00D95628" w:rsidR="00D95628">
              <w:rPr>
                <w:spacing w:val="-6"/>
                <w:sz w:val="24"/>
                <w:szCs w:val="24"/>
              </w:rPr>
              <w:t> </w:t>
            </w:r>
            <w:r w:rsidRPr="00D95628">
              <w:rPr>
                <w:spacing w:val="-4"/>
                <w:sz w:val="24"/>
                <w:szCs w:val="24"/>
              </w:rPr>
              <w:t>gada</w:t>
            </w:r>
            <w:r w:rsidRPr="00D95628" w:rsidR="008675B3">
              <w:rPr>
                <w:sz w:val="24"/>
                <w:szCs w:val="24"/>
              </w:rPr>
              <w:t xml:space="preserve"> </w:t>
            </w:r>
            <w:r w:rsidRPr="00D95628">
              <w:rPr>
                <w:sz w:val="24"/>
                <w:szCs w:val="24"/>
              </w:rPr>
              <w:t>15.</w:t>
            </w:r>
            <w:r w:rsidRPr="00D95628" w:rsidR="00D95628">
              <w:rPr>
                <w:sz w:val="24"/>
                <w:szCs w:val="24"/>
              </w:rPr>
              <w:t> </w:t>
            </w:r>
            <w:r w:rsidRPr="00D95628">
              <w:rPr>
                <w:sz w:val="24"/>
                <w:szCs w:val="24"/>
              </w:rPr>
              <w:t>jūnija</w:t>
            </w:r>
            <w:r w:rsidRPr="00D95628" w:rsidR="008675B3">
              <w:rPr>
                <w:sz w:val="24"/>
                <w:szCs w:val="24"/>
              </w:rPr>
              <w:t xml:space="preserve"> </w:t>
            </w:r>
            <w:r w:rsidRPr="00D95628">
              <w:rPr>
                <w:spacing w:val="-2"/>
                <w:sz w:val="24"/>
                <w:szCs w:val="24"/>
              </w:rPr>
              <w:t>noteikumu</w:t>
            </w:r>
            <w:r w:rsidRPr="00D95628" w:rsidR="00D95628">
              <w:rPr>
                <w:sz w:val="24"/>
                <w:szCs w:val="24"/>
              </w:rPr>
              <w:t xml:space="preserve"> </w:t>
            </w:r>
            <w:r w:rsidRPr="00D95628">
              <w:rPr>
                <w:sz w:val="24"/>
                <w:szCs w:val="24"/>
              </w:rPr>
              <w:t>Nr.</w:t>
            </w:r>
            <w:r w:rsidRPr="00D95628" w:rsidR="00D95628">
              <w:rPr>
                <w:sz w:val="24"/>
                <w:szCs w:val="24"/>
              </w:rPr>
              <w:t> </w:t>
            </w:r>
            <w:r w:rsidRPr="00D95628">
              <w:rPr>
                <w:sz w:val="24"/>
                <w:szCs w:val="24"/>
              </w:rPr>
              <w:t>384</w:t>
            </w:r>
            <w:r w:rsidRPr="00D95628" w:rsidR="00AB1832">
              <w:rPr>
                <w:sz w:val="24"/>
                <w:szCs w:val="24"/>
              </w:rPr>
              <w:t xml:space="preserve"> </w:t>
            </w:r>
            <w:r w:rsidRPr="00D95628">
              <w:rPr>
                <w:spacing w:val="-2"/>
                <w:sz w:val="24"/>
                <w:szCs w:val="24"/>
              </w:rPr>
              <w:t>“</w:t>
            </w:r>
            <w:r w:rsidRPr="00D95628">
              <w:rPr>
                <w:sz w:val="24"/>
                <w:szCs w:val="24"/>
              </w:rPr>
              <w:t>Būvju</w:t>
            </w:r>
            <w:r w:rsidRPr="00D95628" w:rsidR="00D95628">
              <w:rPr>
                <w:sz w:val="24"/>
                <w:szCs w:val="24"/>
              </w:rPr>
              <w:t xml:space="preserve"> </w:t>
            </w:r>
            <w:r w:rsidRPr="00D95628">
              <w:rPr>
                <w:spacing w:val="-2"/>
                <w:sz w:val="24"/>
                <w:szCs w:val="24"/>
              </w:rPr>
              <w:t>tehniskās</w:t>
            </w:r>
            <w:r w:rsidRPr="00D95628">
              <w:rPr>
                <w:sz w:val="24"/>
                <w:szCs w:val="24"/>
              </w:rPr>
              <w:t xml:space="preserve"> apsekošanas</w:t>
            </w:r>
            <w:r w:rsidRPr="00D95628" w:rsidR="008675B3">
              <w:rPr>
                <w:sz w:val="24"/>
                <w:szCs w:val="24"/>
              </w:rPr>
              <w:t xml:space="preserve"> </w:t>
            </w:r>
            <w:r w:rsidRPr="00D95628">
              <w:rPr>
                <w:sz w:val="24"/>
                <w:szCs w:val="24"/>
              </w:rPr>
              <w:t>būvnormatīvs LBN 405-21” prasībām.</w:t>
            </w:r>
          </w:p>
        </w:tc>
      </w:tr>
      <w:tr w14:paraId="5F42C5A1" w14:textId="77777777" w:rsidTr="403F19FC">
        <w:tblPrEx>
          <w:tblW w:w="9509" w:type="dxa"/>
          <w:tblInd w:w="122" w:type="dxa"/>
          <w:tblLayout w:type="fixed"/>
          <w:tblLook w:val="0060"/>
        </w:tblPrEx>
        <w:trPr>
          <w:trHeight w:val="358"/>
        </w:trPr>
        <w:tc>
          <w:tcPr>
            <w:tcW w:w="943" w:type="dxa"/>
            <w:tcBorders>
              <w:bottom w:val="nil"/>
            </w:tcBorders>
          </w:tcPr>
          <w:p w:rsidR="00E44229" w:rsidRPr="00D95628" w:rsidP="00680AA5" w14:paraId="00A4DA69" w14:textId="779DE9DE">
            <w:pPr>
              <w:pStyle w:val="TableParagraph"/>
              <w:spacing w:before="0" w:line="276" w:lineRule="auto"/>
              <w:ind w:right="26"/>
              <w:jc w:val="center"/>
              <w:rPr>
                <w:sz w:val="24"/>
                <w:szCs w:val="24"/>
              </w:rPr>
            </w:pPr>
            <w:r w:rsidRPr="00D95628">
              <w:rPr>
                <w:spacing w:val="-5"/>
                <w:sz w:val="24"/>
                <w:szCs w:val="24"/>
              </w:rPr>
              <w:t>4</w:t>
            </w:r>
            <w:r w:rsidRPr="00D95628" w:rsidR="005319F1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2390" w:type="dxa"/>
            <w:tcBorders>
              <w:bottom w:val="nil"/>
            </w:tcBorders>
          </w:tcPr>
          <w:p w:rsidR="00E44229" w:rsidRPr="00D95628" w:rsidP="00680AA5" w14:paraId="4F5B952E" w14:textId="77777777">
            <w:pPr>
              <w:pStyle w:val="TableParagraph"/>
              <w:spacing w:before="0" w:line="276" w:lineRule="auto"/>
              <w:ind w:left="105"/>
              <w:rPr>
                <w:sz w:val="24"/>
                <w:szCs w:val="24"/>
              </w:rPr>
            </w:pPr>
            <w:r w:rsidRPr="00D95628">
              <w:rPr>
                <w:sz w:val="24"/>
                <w:szCs w:val="24"/>
              </w:rPr>
              <w:t>Vispārīgās</w:t>
            </w:r>
            <w:r w:rsidRPr="00D95628">
              <w:rPr>
                <w:spacing w:val="-11"/>
                <w:sz w:val="24"/>
                <w:szCs w:val="24"/>
              </w:rPr>
              <w:t xml:space="preserve"> </w:t>
            </w:r>
            <w:r w:rsidRPr="00D95628">
              <w:rPr>
                <w:spacing w:val="-2"/>
                <w:sz w:val="24"/>
                <w:szCs w:val="24"/>
              </w:rPr>
              <w:t>prasības</w:t>
            </w:r>
          </w:p>
        </w:tc>
        <w:tc>
          <w:tcPr>
            <w:tcW w:w="6176" w:type="dxa"/>
            <w:vMerge w:val="restart"/>
          </w:tcPr>
          <w:p w:rsidR="00E44229" w:rsidRPr="00D95628" w:rsidP="00B63C68" w14:paraId="0776F7E8" w14:textId="732C854E">
            <w:pPr>
              <w:pStyle w:val="TableParagraph"/>
              <w:tabs>
                <w:tab w:val="left" w:pos="521"/>
              </w:tabs>
              <w:spacing w:before="0" w:line="276" w:lineRule="auto"/>
              <w:ind w:left="79" w:right="141"/>
              <w:jc w:val="both"/>
              <w:rPr>
                <w:spacing w:val="-2"/>
                <w:sz w:val="24"/>
                <w:szCs w:val="24"/>
              </w:rPr>
            </w:pPr>
            <w:r w:rsidRPr="00D95628">
              <w:rPr>
                <w:spacing w:val="-2"/>
                <w:sz w:val="24"/>
                <w:szCs w:val="24"/>
              </w:rPr>
              <w:t>T</w:t>
            </w:r>
            <w:r w:rsidRPr="00D95628" w:rsidR="003F0B26">
              <w:rPr>
                <w:spacing w:val="-2"/>
                <w:sz w:val="24"/>
                <w:szCs w:val="24"/>
              </w:rPr>
              <w:t xml:space="preserve">ehniskās dokumentācijas </w:t>
            </w:r>
            <w:r w:rsidRPr="00D95628" w:rsidR="00FD5BD4">
              <w:rPr>
                <w:spacing w:val="-2"/>
                <w:sz w:val="24"/>
                <w:szCs w:val="24"/>
              </w:rPr>
              <w:t>izstrādātājam</w:t>
            </w:r>
            <w:r w:rsidRPr="00D95628" w:rsidR="00FD5BD4">
              <w:rPr>
                <w:spacing w:val="57"/>
                <w:sz w:val="24"/>
                <w:szCs w:val="24"/>
              </w:rPr>
              <w:t xml:space="preserve"> </w:t>
            </w:r>
            <w:r w:rsidRPr="00D95628" w:rsidR="00FD5BD4">
              <w:rPr>
                <w:sz w:val="24"/>
                <w:szCs w:val="24"/>
              </w:rPr>
              <w:t xml:space="preserve">līguma </w:t>
            </w:r>
            <w:r w:rsidRPr="00D95628" w:rsidR="00FD5BD4">
              <w:rPr>
                <w:spacing w:val="-2"/>
                <w:sz w:val="24"/>
                <w:szCs w:val="24"/>
              </w:rPr>
              <w:t xml:space="preserve">izpildē jānodrošina </w:t>
            </w:r>
            <w:r w:rsidRPr="00D95628" w:rsidR="00FD5BD4">
              <w:rPr>
                <w:spacing w:val="-2"/>
                <w:sz w:val="24"/>
                <w:szCs w:val="24"/>
              </w:rPr>
              <w:t>būvspeciālists</w:t>
            </w:r>
            <w:r w:rsidRPr="00D95628" w:rsidR="00FD5BD4">
              <w:rPr>
                <w:sz w:val="24"/>
                <w:szCs w:val="24"/>
              </w:rPr>
              <w:t xml:space="preserve"> </w:t>
            </w:r>
            <w:r w:rsidRPr="00D95628" w:rsidR="00FD5BD4">
              <w:rPr>
                <w:spacing w:val="-4"/>
                <w:sz w:val="24"/>
                <w:szCs w:val="24"/>
              </w:rPr>
              <w:t xml:space="preserve">ēku </w:t>
            </w:r>
            <w:r w:rsidRPr="00D95628" w:rsidR="00FD5BD4">
              <w:rPr>
                <w:spacing w:val="-2"/>
                <w:sz w:val="24"/>
                <w:szCs w:val="24"/>
              </w:rPr>
              <w:t>stāvokļa</w:t>
            </w:r>
            <w:r w:rsidRPr="00D95628" w:rsidR="00FD5BD4">
              <w:rPr>
                <w:spacing w:val="40"/>
                <w:sz w:val="24"/>
                <w:szCs w:val="24"/>
              </w:rPr>
              <w:t xml:space="preserve"> </w:t>
            </w:r>
            <w:r w:rsidRPr="00D95628" w:rsidR="00FD5BD4">
              <w:rPr>
                <w:spacing w:val="-2"/>
                <w:sz w:val="24"/>
                <w:szCs w:val="24"/>
              </w:rPr>
              <w:t>izvērtēšanas</w:t>
            </w:r>
            <w:r w:rsidRPr="00D95628" w:rsidR="00FD5BD4">
              <w:rPr>
                <w:sz w:val="24"/>
                <w:szCs w:val="24"/>
              </w:rPr>
              <w:t xml:space="preserve"> </w:t>
            </w:r>
            <w:r w:rsidRPr="00D95628" w:rsidR="00FD5BD4">
              <w:rPr>
                <w:spacing w:val="-4"/>
                <w:sz w:val="24"/>
                <w:szCs w:val="24"/>
              </w:rPr>
              <w:t>jomā</w:t>
            </w:r>
            <w:r w:rsidRPr="00D95628" w:rsidR="00087441">
              <w:rPr>
                <w:spacing w:val="-4"/>
                <w:sz w:val="24"/>
                <w:szCs w:val="24"/>
              </w:rPr>
              <w:t>, kas</w:t>
            </w:r>
            <w:r w:rsidRPr="00D95628" w:rsidR="00971534">
              <w:rPr>
                <w:spacing w:val="-4"/>
                <w:sz w:val="24"/>
                <w:szCs w:val="24"/>
              </w:rPr>
              <w:t xml:space="preserve"> ir s</w:t>
            </w:r>
            <w:r w:rsidRPr="00D95628" w:rsidR="005319F1">
              <w:rPr>
                <w:sz w:val="24"/>
                <w:szCs w:val="24"/>
              </w:rPr>
              <w:t>ertificēts</w:t>
            </w:r>
            <w:r w:rsidRPr="00D95628" w:rsidR="005319F1">
              <w:rPr>
                <w:spacing w:val="-8"/>
                <w:sz w:val="24"/>
                <w:szCs w:val="24"/>
              </w:rPr>
              <w:t xml:space="preserve"> </w:t>
            </w:r>
            <w:r w:rsidRPr="00D95628" w:rsidR="005319F1">
              <w:rPr>
                <w:sz w:val="24"/>
                <w:szCs w:val="24"/>
              </w:rPr>
              <w:t>būvspeciālists</w:t>
            </w:r>
            <w:r w:rsidRPr="00D95628" w:rsidR="005319F1">
              <w:rPr>
                <w:spacing w:val="-9"/>
                <w:sz w:val="24"/>
                <w:szCs w:val="24"/>
              </w:rPr>
              <w:t xml:space="preserve"> </w:t>
            </w:r>
            <w:r w:rsidRPr="00D95628" w:rsidR="005319F1">
              <w:rPr>
                <w:sz w:val="24"/>
                <w:szCs w:val="24"/>
              </w:rPr>
              <w:t>vienā</w:t>
            </w:r>
            <w:r w:rsidRPr="00D95628" w:rsidR="005319F1">
              <w:rPr>
                <w:spacing w:val="-7"/>
                <w:sz w:val="24"/>
                <w:szCs w:val="24"/>
              </w:rPr>
              <w:t xml:space="preserve"> </w:t>
            </w:r>
            <w:r w:rsidRPr="00D95628" w:rsidR="005319F1">
              <w:rPr>
                <w:sz w:val="24"/>
                <w:szCs w:val="24"/>
              </w:rPr>
              <w:t>no</w:t>
            </w:r>
            <w:r w:rsidRPr="00D95628" w:rsidR="005319F1">
              <w:rPr>
                <w:spacing w:val="-9"/>
                <w:sz w:val="24"/>
                <w:szCs w:val="24"/>
              </w:rPr>
              <w:t xml:space="preserve"> </w:t>
            </w:r>
            <w:r w:rsidRPr="00D95628" w:rsidR="005319F1">
              <w:rPr>
                <w:sz w:val="24"/>
                <w:szCs w:val="24"/>
              </w:rPr>
              <w:t>šādām</w:t>
            </w:r>
            <w:r w:rsidRPr="00D95628" w:rsidR="005319F1">
              <w:rPr>
                <w:spacing w:val="-5"/>
                <w:sz w:val="24"/>
                <w:szCs w:val="24"/>
              </w:rPr>
              <w:t xml:space="preserve"> </w:t>
            </w:r>
            <w:r w:rsidRPr="00D95628" w:rsidR="005319F1">
              <w:rPr>
                <w:spacing w:val="-2"/>
                <w:sz w:val="24"/>
                <w:szCs w:val="24"/>
              </w:rPr>
              <w:t>jomām:</w:t>
            </w:r>
          </w:p>
          <w:p w:rsidR="00515E69" w:rsidRPr="00D95628" w:rsidP="00515E69" w14:paraId="3B2CC541" w14:textId="77777777">
            <w:pPr>
              <w:pStyle w:val="TableParagraph"/>
              <w:numPr>
                <w:ilvl w:val="0"/>
                <w:numId w:val="23"/>
              </w:numPr>
              <w:spacing w:before="0" w:line="276" w:lineRule="auto"/>
              <w:ind w:right="141"/>
              <w:jc w:val="both"/>
              <w:rPr>
                <w:sz w:val="24"/>
                <w:szCs w:val="24"/>
              </w:rPr>
            </w:pPr>
            <w:r w:rsidRPr="00D95628">
              <w:rPr>
                <w:sz w:val="24"/>
                <w:szCs w:val="24"/>
              </w:rPr>
              <w:t>a</w:t>
            </w:r>
            <w:r w:rsidRPr="00D95628" w:rsidR="005319F1">
              <w:rPr>
                <w:sz w:val="24"/>
                <w:szCs w:val="24"/>
              </w:rPr>
              <w:t>rhitekta</w:t>
            </w:r>
            <w:r w:rsidRPr="00D95628" w:rsidR="005319F1">
              <w:rPr>
                <w:spacing w:val="-11"/>
                <w:sz w:val="24"/>
                <w:szCs w:val="24"/>
              </w:rPr>
              <w:t xml:space="preserve"> </w:t>
            </w:r>
            <w:r w:rsidRPr="00D95628" w:rsidR="005319F1">
              <w:rPr>
                <w:spacing w:val="-2"/>
                <w:sz w:val="24"/>
                <w:szCs w:val="24"/>
              </w:rPr>
              <w:t>prakse;</w:t>
            </w:r>
          </w:p>
          <w:p w:rsidR="00515E69" w:rsidRPr="00D95628" w:rsidP="00515E69" w14:paraId="2853A35E" w14:textId="77777777">
            <w:pPr>
              <w:pStyle w:val="TableParagraph"/>
              <w:numPr>
                <w:ilvl w:val="0"/>
                <w:numId w:val="23"/>
              </w:numPr>
              <w:spacing w:before="0" w:line="276" w:lineRule="auto"/>
              <w:ind w:right="141"/>
              <w:jc w:val="both"/>
              <w:rPr>
                <w:sz w:val="24"/>
                <w:szCs w:val="24"/>
              </w:rPr>
            </w:pPr>
            <w:r w:rsidRPr="00D95628">
              <w:rPr>
                <w:sz w:val="24"/>
                <w:szCs w:val="24"/>
              </w:rPr>
              <w:t>ē</w:t>
            </w:r>
            <w:r w:rsidRPr="00D95628" w:rsidR="005319F1">
              <w:rPr>
                <w:sz w:val="24"/>
                <w:szCs w:val="24"/>
              </w:rPr>
              <w:t>ku</w:t>
            </w:r>
            <w:r w:rsidRPr="00D95628" w:rsidR="005319F1">
              <w:rPr>
                <w:spacing w:val="-10"/>
                <w:sz w:val="24"/>
                <w:szCs w:val="24"/>
              </w:rPr>
              <w:t xml:space="preserve"> </w:t>
            </w:r>
            <w:r w:rsidRPr="00D95628" w:rsidR="005319F1">
              <w:rPr>
                <w:sz w:val="24"/>
                <w:szCs w:val="24"/>
              </w:rPr>
              <w:t>konstrukciju</w:t>
            </w:r>
            <w:r w:rsidRPr="00D95628" w:rsidR="005319F1">
              <w:rPr>
                <w:spacing w:val="-7"/>
                <w:sz w:val="24"/>
                <w:szCs w:val="24"/>
              </w:rPr>
              <w:t xml:space="preserve"> </w:t>
            </w:r>
            <w:r w:rsidRPr="00D95628" w:rsidR="005319F1">
              <w:rPr>
                <w:spacing w:val="-2"/>
                <w:sz w:val="24"/>
                <w:szCs w:val="24"/>
              </w:rPr>
              <w:t>projektēšana;</w:t>
            </w:r>
          </w:p>
          <w:p w:rsidR="00E44229" w:rsidRPr="00D95628" w:rsidP="00515E69" w14:paraId="1C3CCB0B" w14:textId="6C55881D">
            <w:pPr>
              <w:pStyle w:val="TableParagraph"/>
              <w:numPr>
                <w:ilvl w:val="0"/>
                <w:numId w:val="23"/>
              </w:numPr>
              <w:spacing w:before="0" w:line="276" w:lineRule="auto"/>
              <w:ind w:right="141"/>
              <w:jc w:val="both"/>
              <w:rPr>
                <w:sz w:val="24"/>
                <w:szCs w:val="24"/>
              </w:rPr>
            </w:pPr>
            <w:r w:rsidRPr="00D95628">
              <w:rPr>
                <w:spacing w:val="-4"/>
                <w:sz w:val="24"/>
                <w:szCs w:val="24"/>
              </w:rPr>
              <w:t>ē</w:t>
            </w:r>
            <w:r w:rsidRPr="00D95628" w:rsidR="005319F1">
              <w:rPr>
                <w:spacing w:val="-4"/>
                <w:sz w:val="24"/>
                <w:szCs w:val="24"/>
              </w:rPr>
              <w:t>ku</w:t>
            </w:r>
            <w:r w:rsidRPr="00D95628" w:rsidR="008675B3">
              <w:rPr>
                <w:sz w:val="24"/>
                <w:szCs w:val="24"/>
              </w:rPr>
              <w:t xml:space="preserve"> </w:t>
            </w:r>
            <w:r w:rsidRPr="00D95628" w:rsidR="005319F1">
              <w:rPr>
                <w:spacing w:val="-2"/>
                <w:sz w:val="24"/>
                <w:szCs w:val="24"/>
              </w:rPr>
              <w:t>būvdarbu</w:t>
            </w:r>
            <w:r w:rsidRPr="00D95628" w:rsidR="008675B3">
              <w:rPr>
                <w:sz w:val="24"/>
                <w:szCs w:val="24"/>
              </w:rPr>
              <w:t xml:space="preserve"> </w:t>
            </w:r>
            <w:r w:rsidRPr="00D95628" w:rsidR="005319F1">
              <w:rPr>
                <w:spacing w:val="-2"/>
                <w:sz w:val="24"/>
                <w:szCs w:val="24"/>
              </w:rPr>
              <w:t>vadīšana</w:t>
            </w:r>
            <w:r w:rsidRPr="00D95628" w:rsidR="008675B3">
              <w:rPr>
                <w:sz w:val="24"/>
                <w:szCs w:val="24"/>
              </w:rPr>
              <w:t xml:space="preserve"> </w:t>
            </w:r>
            <w:r w:rsidRPr="00D95628" w:rsidR="005319F1">
              <w:rPr>
                <w:spacing w:val="-6"/>
                <w:sz w:val="24"/>
                <w:szCs w:val="24"/>
              </w:rPr>
              <w:t xml:space="preserve">un </w:t>
            </w:r>
            <w:r w:rsidRPr="00D95628" w:rsidR="005319F1">
              <w:rPr>
                <w:spacing w:val="-2"/>
                <w:sz w:val="24"/>
                <w:szCs w:val="24"/>
              </w:rPr>
              <w:t>būvuzraudzība.</w:t>
            </w:r>
          </w:p>
          <w:p w:rsidR="00D564B9" w:rsidRPr="00D95628" w:rsidP="00515E69" w14:paraId="4F53DC99" w14:textId="733006DB">
            <w:pPr>
              <w:pStyle w:val="TableParagraph"/>
              <w:tabs>
                <w:tab w:val="left" w:pos="2565"/>
                <w:tab w:val="left" w:pos="4152"/>
                <w:tab w:val="left" w:pos="5664"/>
              </w:tabs>
              <w:spacing w:before="0" w:line="276" w:lineRule="auto"/>
              <w:ind w:left="80" w:right="141"/>
              <w:jc w:val="both"/>
              <w:rPr>
                <w:sz w:val="24"/>
                <w:szCs w:val="24"/>
              </w:rPr>
            </w:pPr>
            <w:r w:rsidRPr="00D95628">
              <w:rPr>
                <w:sz w:val="24"/>
                <w:szCs w:val="24"/>
              </w:rPr>
              <w:t>Tehniskās dokumentācijas izstrādātājam ir jāapliecina, ka par saviem līdzekļiem apņemas novērst trūkumus tehniskajā dokumentācijā, kā arī vismaz vienu reizi 12 (divpadsmit) mēnešu laikā pēc pieņemšanas – nodošanas akta abpusējas parakstīšanas dienas bez papildu samaksas veiks tehniskās apsekošanas atzinuma korekciju atbilstoši energoefektivitātes programmu prasībām, ja tas būs nepieciešams.</w:t>
            </w:r>
          </w:p>
        </w:tc>
      </w:tr>
      <w:tr w14:paraId="42C19B8F" w14:textId="77777777" w:rsidTr="403F19FC">
        <w:tblPrEx>
          <w:tblW w:w="9509" w:type="dxa"/>
          <w:tblInd w:w="122" w:type="dxa"/>
          <w:tblLayout w:type="fixed"/>
          <w:tblLook w:val="0060"/>
        </w:tblPrEx>
        <w:trPr>
          <w:trHeight w:val="1696"/>
        </w:trPr>
        <w:tc>
          <w:tcPr>
            <w:tcW w:w="943" w:type="dxa"/>
            <w:tcBorders>
              <w:top w:val="nil"/>
            </w:tcBorders>
          </w:tcPr>
          <w:p w:rsidR="00E44229" w:rsidRPr="00D95628" w:rsidP="00680AA5" w14:paraId="1FA493F2" w14:textId="77777777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nil"/>
            </w:tcBorders>
          </w:tcPr>
          <w:p w:rsidR="00E44229" w:rsidRPr="00D95628" w:rsidP="00680AA5" w14:paraId="07CC7852" w14:textId="197E7F8B">
            <w:pPr>
              <w:pStyle w:val="TableParagraph"/>
              <w:tabs>
                <w:tab w:val="left" w:pos="1029"/>
                <w:tab w:val="left" w:pos="1657"/>
                <w:tab w:val="left" w:pos="1867"/>
              </w:tabs>
              <w:spacing w:before="0" w:line="276" w:lineRule="auto"/>
              <w:ind w:left="105" w:right="129"/>
              <w:rPr>
                <w:sz w:val="24"/>
                <w:szCs w:val="24"/>
              </w:rPr>
            </w:pPr>
          </w:p>
        </w:tc>
        <w:tc>
          <w:tcPr>
            <w:tcW w:w="6176" w:type="dxa"/>
            <w:vMerge/>
          </w:tcPr>
          <w:p w:rsidR="00E44229" w:rsidRPr="00D95628" w:rsidP="00B63C68" w14:paraId="4A308741" w14:textId="77777777">
            <w:pPr>
              <w:spacing w:line="276" w:lineRule="auto"/>
              <w:ind w:right="141"/>
              <w:rPr>
                <w:sz w:val="24"/>
                <w:szCs w:val="24"/>
              </w:rPr>
            </w:pPr>
          </w:p>
        </w:tc>
      </w:tr>
      <w:tr w14:paraId="38047F01" w14:textId="77777777" w:rsidTr="403F19FC">
        <w:tblPrEx>
          <w:tblW w:w="9509" w:type="dxa"/>
          <w:tblInd w:w="122" w:type="dxa"/>
          <w:tblLayout w:type="fixed"/>
          <w:tblLook w:val="0060"/>
        </w:tblPrEx>
        <w:trPr>
          <w:trHeight w:val="1828"/>
        </w:trPr>
        <w:tc>
          <w:tcPr>
            <w:tcW w:w="943" w:type="dxa"/>
          </w:tcPr>
          <w:p w:rsidR="00E44229" w:rsidRPr="00D95628" w:rsidP="00680AA5" w14:paraId="187999B7" w14:textId="2CAB4942">
            <w:pPr>
              <w:pStyle w:val="TableParagraph"/>
              <w:spacing w:before="0" w:line="276" w:lineRule="auto"/>
              <w:ind w:right="26"/>
              <w:jc w:val="center"/>
              <w:rPr>
                <w:sz w:val="24"/>
                <w:szCs w:val="24"/>
              </w:rPr>
            </w:pPr>
            <w:r w:rsidRPr="00D95628">
              <w:rPr>
                <w:spacing w:val="-5"/>
                <w:sz w:val="24"/>
                <w:szCs w:val="24"/>
              </w:rPr>
              <w:t>5</w:t>
            </w:r>
            <w:r w:rsidRPr="00D95628" w:rsidR="005319F1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2390" w:type="dxa"/>
          </w:tcPr>
          <w:p w:rsidR="00E44229" w:rsidRPr="00D95628" w:rsidP="00680AA5" w14:paraId="0C0AB004" w14:textId="457386AD">
            <w:pPr>
              <w:pStyle w:val="TableParagraph"/>
              <w:tabs>
                <w:tab w:val="left" w:pos="1161"/>
              </w:tabs>
              <w:spacing w:before="0" w:line="276" w:lineRule="auto"/>
              <w:ind w:left="105" w:right="129"/>
              <w:rPr>
                <w:sz w:val="24"/>
                <w:szCs w:val="24"/>
              </w:rPr>
            </w:pPr>
            <w:r w:rsidRPr="00D95628">
              <w:rPr>
                <w:spacing w:val="-2"/>
                <w:sz w:val="24"/>
                <w:szCs w:val="24"/>
              </w:rPr>
              <w:t>Darba</w:t>
            </w:r>
            <w:r w:rsidRPr="00D95628" w:rsidR="00BC0331">
              <w:rPr>
                <w:sz w:val="24"/>
                <w:szCs w:val="24"/>
              </w:rPr>
              <w:t xml:space="preserve"> </w:t>
            </w:r>
            <w:r w:rsidRPr="00D95628">
              <w:rPr>
                <w:spacing w:val="-2"/>
                <w:sz w:val="24"/>
                <w:szCs w:val="24"/>
              </w:rPr>
              <w:t>uzdevumu izklāsts</w:t>
            </w:r>
          </w:p>
        </w:tc>
        <w:tc>
          <w:tcPr>
            <w:tcW w:w="6176" w:type="dxa"/>
          </w:tcPr>
          <w:p w:rsidR="00E44229" w:rsidRPr="00D95628" w:rsidP="00411447" w14:paraId="110F3537" w14:textId="77777777">
            <w:pPr>
              <w:pStyle w:val="TableParagraph"/>
              <w:numPr>
                <w:ilvl w:val="0"/>
                <w:numId w:val="24"/>
              </w:numPr>
              <w:spacing w:before="0" w:line="276" w:lineRule="auto"/>
              <w:ind w:right="141"/>
              <w:jc w:val="both"/>
              <w:rPr>
                <w:sz w:val="24"/>
                <w:szCs w:val="24"/>
              </w:rPr>
            </w:pPr>
            <w:r w:rsidRPr="00D95628">
              <w:rPr>
                <w:sz w:val="24"/>
                <w:szCs w:val="24"/>
              </w:rPr>
              <w:t>Tehniskās</w:t>
            </w:r>
            <w:r w:rsidRPr="00D95628">
              <w:rPr>
                <w:spacing w:val="-11"/>
                <w:sz w:val="24"/>
                <w:szCs w:val="24"/>
              </w:rPr>
              <w:t xml:space="preserve"> </w:t>
            </w:r>
            <w:r w:rsidRPr="00D95628">
              <w:rPr>
                <w:sz w:val="24"/>
                <w:szCs w:val="24"/>
              </w:rPr>
              <w:t>apsekošanas</w:t>
            </w:r>
            <w:r w:rsidRPr="00D95628">
              <w:rPr>
                <w:spacing w:val="-9"/>
                <w:sz w:val="24"/>
                <w:szCs w:val="24"/>
              </w:rPr>
              <w:t xml:space="preserve"> </w:t>
            </w:r>
            <w:r w:rsidRPr="00D95628">
              <w:rPr>
                <w:sz w:val="24"/>
                <w:szCs w:val="24"/>
              </w:rPr>
              <w:t>atzinuma</w:t>
            </w:r>
            <w:r w:rsidRPr="00D95628">
              <w:rPr>
                <w:spacing w:val="-10"/>
                <w:sz w:val="24"/>
                <w:szCs w:val="24"/>
              </w:rPr>
              <w:t xml:space="preserve"> </w:t>
            </w:r>
            <w:r w:rsidRPr="00D95628">
              <w:rPr>
                <w:sz w:val="24"/>
                <w:szCs w:val="24"/>
              </w:rPr>
              <w:t>izstrādes</w:t>
            </w:r>
            <w:r w:rsidRPr="00D95628">
              <w:rPr>
                <w:spacing w:val="-11"/>
                <w:sz w:val="24"/>
                <w:szCs w:val="24"/>
              </w:rPr>
              <w:t xml:space="preserve"> </w:t>
            </w:r>
            <w:r w:rsidRPr="00D95628">
              <w:rPr>
                <w:spacing w:val="-2"/>
                <w:sz w:val="24"/>
                <w:szCs w:val="24"/>
              </w:rPr>
              <w:t>laikā:</w:t>
            </w:r>
          </w:p>
          <w:p w:rsidR="00E44229" w:rsidRPr="00D95628" w:rsidP="00B63C68" w14:paraId="79804A52" w14:textId="732D4D6A">
            <w:pPr>
              <w:pStyle w:val="TableParagraph"/>
              <w:numPr>
                <w:ilvl w:val="0"/>
                <w:numId w:val="15"/>
              </w:numPr>
              <w:spacing w:before="0" w:line="276" w:lineRule="auto"/>
              <w:ind w:left="647" w:right="141" w:hanging="283"/>
              <w:jc w:val="both"/>
              <w:rPr>
                <w:sz w:val="24"/>
                <w:szCs w:val="24"/>
              </w:rPr>
            </w:pPr>
            <w:r w:rsidRPr="00D95628">
              <w:rPr>
                <w:sz w:val="24"/>
                <w:szCs w:val="24"/>
              </w:rPr>
              <w:t>veikt būvkonstrukciju (pamatu, nesošo sienu, starpstāvu pārsegumu, jumta pārsegumu, nesošo</w:t>
            </w:r>
            <w:r w:rsidRPr="00D95628">
              <w:rPr>
                <w:spacing w:val="80"/>
                <w:sz w:val="24"/>
                <w:szCs w:val="24"/>
              </w:rPr>
              <w:t xml:space="preserve"> </w:t>
            </w:r>
            <w:r w:rsidRPr="00D95628">
              <w:rPr>
                <w:sz w:val="24"/>
                <w:szCs w:val="24"/>
              </w:rPr>
              <w:t>siju utt.) apsekošana dabā, novērtēt to tehnisk</w:t>
            </w:r>
            <w:r w:rsidRPr="00D95628" w:rsidR="00653B6E">
              <w:rPr>
                <w:sz w:val="24"/>
                <w:szCs w:val="24"/>
              </w:rPr>
              <w:t>o</w:t>
            </w:r>
            <w:r w:rsidRPr="00D95628">
              <w:rPr>
                <w:sz w:val="24"/>
                <w:szCs w:val="24"/>
              </w:rPr>
              <w:t xml:space="preserve"> stāvokli un nolietojuma pakāp</w:t>
            </w:r>
            <w:r w:rsidRPr="00D95628" w:rsidR="00653B6E">
              <w:rPr>
                <w:sz w:val="24"/>
                <w:szCs w:val="24"/>
              </w:rPr>
              <w:t>i</w:t>
            </w:r>
            <w:r w:rsidRPr="00D95628">
              <w:rPr>
                <w:sz w:val="24"/>
                <w:szCs w:val="24"/>
              </w:rPr>
              <w:t>;</w:t>
            </w:r>
          </w:p>
          <w:p w:rsidR="00BC0331" w:rsidRPr="00D95628" w:rsidP="00B63C68" w14:paraId="1A93CA99" w14:textId="35E28D7E">
            <w:pPr>
              <w:pStyle w:val="TableParagraph"/>
              <w:numPr>
                <w:ilvl w:val="0"/>
                <w:numId w:val="15"/>
              </w:numPr>
              <w:tabs>
                <w:tab w:val="left" w:pos="458"/>
              </w:tabs>
              <w:spacing w:before="0" w:line="276" w:lineRule="auto"/>
              <w:ind w:left="647" w:right="141" w:hanging="283"/>
              <w:jc w:val="both"/>
              <w:rPr>
                <w:sz w:val="24"/>
                <w:szCs w:val="24"/>
              </w:rPr>
            </w:pPr>
            <w:r w:rsidRPr="00D95628">
              <w:rPr>
                <w:sz w:val="24"/>
                <w:szCs w:val="24"/>
              </w:rPr>
              <w:t>veikt inženierkomunikāciju (apkures, karstā ūdens, aukstā ūdens, kanalizācijas u.c.) apsekošana dabā, novērtēt to tehnisk</w:t>
            </w:r>
            <w:r w:rsidRPr="00D95628" w:rsidR="00653B6E">
              <w:rPr>
                <w:sz w:val="24"/>
                <w:szCs w:val="24"/>
              </w:rPr>
              <w:t>o</w:t>
            </w:r>
            <w:r w:rsidRPr="00D95628">
              <w:rPr>
                <w:sz w:val="24"/>
                <w:szCs w:val="24"/>
              </w:rPr>
              <w:t xml:space="preserve"> stāvokli un nolietojuma </w:t>
            </w:r>
            <w:r w:rsidRPr="00D95628">
              <w:rPr>
                <w:spacing w:val="-2"/>
                <w:sz w:val="24"/>
                <w:szCs w:val="24"/>
              </w:rPr>
              <w:t>pakāp</w:t>
            </w:r>
            <w:r w:rsidRPr="00D95628" w:rsidR="00653B6E">
              <w:rPr>
                <w:spacing w:val="-2"/>
                <w:sz w:val="24"/>
                <w:szCs w:val="24"/>
              </w:rPr>
              <w:t>i</w:t>
            </w:r>
            <w:r w:rsidRPr="00D95628">
              <w:rPr>
                <w:spacing w:val="-2"/>
                <w:sz w:val="24"/>
                <w:szCs w:val="24"/>
              </w:rPr>
              <w:t>;</w:t>
            </w:r>
          </w:p>
          <w:p w:rsidR="00D27A76" w:rsidRPr="00D95628" w:rsidP="00B63C68" w14:paraId="6139E410" w14:textId="097B2C57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647" w:right="141" w:hanging="283"/>
              <w:jc w:val="both"/>
              <w:rPr>
                <w:sz w:val="24"/>
                <w:szCs w:val="24"/>
              </w:rPr>
            </w:pPr>
            <w:r w:rsidRPr="00D95628">
              <w:rPr>
                <w:sz w:val="24"/>
                <w:szCs w:val="24"/>
              </w:rPr>
              <w:t>apsekot un novērtēt cit</w:t>
            </w:r>
            <w:r w:rsidRPr="00D95628" w:rsidR="00653B6E">
              <w:rPr>
                <w:sz w:val="24"/>
                <w:szCs w:val="24"/>
              </w:rPr>
              <w:t>us</w:t>
            </w:r>
            <w:r w:rsidRPr="00D95628">
              <w:rPr>
                <w:sz w:val="24"/>
                <w:szCs w:val="24"/>
              </w:rPr>
              <w:t xml:space="preserve"> būves element</w:t>
            </w:r>
            <w:r w:rsidRPr="00D95628" w:rsidR="00653B6E">
              <w:rPr>
                <w:sz w:val="24"/>
                <w:szCs w:val="24"/>
              </w:rPr>
              <w:t>us</w:t>
            </w:r>
            <w:r w:rsidRPr="00D95628">
              <w:rPr>
                <w:sz w:val="24"/>
                <w:szCs w:val="24"/>
              </w:rPr>
              <w:t xml:space="preserve"> un sniegt priekšlikum</w:t>
            </w:r>
            <w:r w:rsidRPr="00D95628" w:rsidR="00653B6E">
              <w:rPr>
                <w:sz w:val="24"/>
                <w:szCs w:val="24"/>
              </w:rPr>
              <w:t>us</w:t>
            </w:r>
            <w:r w:rsidRPr="00D95628">
              <w:rPr>
                <w:sz w:val="24"/>
                <w:szCs w:val="24"/>
              </w:rPr>
              <w:t xml:space="preserve"> to uzlabojumiem (balkoni, lodžijas, </w:t>
            </w:r>
            <w:r w:rsidRPr="00D95628">
              <w:rPr>
                <w:sz w:val="24"/>
                <w:szCs w:val="24"/>
              </w:rPr>
              <w:t>lievenis, kāpņu telpas jumts, jumta segums u.c.);</w:t>
            </w:r>
          </w:p>
          <w:p w:rsidR="00D27A76" w:rsidRPr="00D95628" w:rsidP="00B63C68" w14:paraId="484DB667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458"/>
              </w:tabs>
              <w:spacing w:before="0" w:line="276" w:lineRule="auto"/>
              <w:ind w:left="647" w:right="141" w:hanging="283"/>
              <w:jc w:val="both"/>
              <w:rPr>
                <w:sz w:val="24"/>
                <w:szCs w:val="24"/>
              </w:rPr>
            </w:pPr>
            <w:r w:rsidRPr="00D95628">
              <w:rPr>
                <w:sz w:val="24"/>
                <w:szCs w:val="24"/>
              </w:rPr>
              <w:t xml:space="preserve">prasību izpildi dokumentēt veicot </w:t>
            </w:r>
            <w:r w:rsidRPr="00D95628">
              <w:rPr>
                <w:sz w:val="24"/>
                <w:szCs w:val="24"/>
              </w:rPr>
              <w:t>fotofiksāciju</w:t>
            </w:r>
            <w:r w:rsidRPr="00D95628">
              <w:rPr>
                <w:sz w:val="24"/>
                <w:szCs w:val="24"/>
              </w:rPr>
              <w:t xml:space="preserve">, kas pievienota tehniskās apsekošanas atzinumam, norādot uz konstatētajiem bojājumiem vai </w:t>
            </w:r>
            <w:r w:rsidRPr="00D95628">
              <w:rPr>
                <w:spacing w:val="-2"/>
                <w:sz w:val="24"/>
                <w:szCs w:val="24"/>
              </w:rPr>
              <w:t>defektiem;</w:t>
            </w:r>
          </w:p>
          <w:p w:rsidR="00D27A76" w:rsidRPr="00D95628" w:rsidP="00B63C68" w14:paraId="685B786A" w14:textId="797B59E0">
            <w:pPr>
              <w:pStyle w:val="TableParagraph"/>
              <w:numPr>
                <w:ilvl w:val="0"/>
                <w:numId w:val="15"/>
              </w:numPr>
              <w:tabs>
                <w:tab w:val="left" w:pos="458"/>
              </w:tabs>
              <w:spacing w:before="0" w:line="276" w:lineRule="auto"/>
              <w:ind w:left="643" w:right="141" w:hanging="283"/>
              <w:jc w:val="both"/>
              <w:rPr>
                <w:i/>
                <w:sz w:val="24"/>
                <w:szCs w:val="24"/>
              </w:rPr>
            </w:pPr>
            <w:r w:rsidRPr="00D95628">
              <w:rPr>
                <w:sz w:val="24"/>
                <w:szCs w:val="24"/>
              </w:rPr>
              <w:t>tehniskās apsekošanas atzinumā veikt novērtējum</w:t>
            </w:r>
            <w:r w:rsidRPr="00D95628" w:rsidR="00653B6E">
              <w:rPr>
                <w:sz w:val="24"/>
                <w:szCs w:val="24"/>
              </w:rPr>
              <w:t>u</w:t>
            </w:r>
            <w:r w:rsidRPr="00D95628">
              <w:rPr>
                <w:sz w:val="24"/>
                <w:szCs w:val="24"/>
              </w:rPr>
              <w:t xml:space="preserve"> </w:t>
            </w:r>
            <w:r w:rsidRPr="00D95628">
              <w:rPr>
                <w:sz w:val="24"/>
                <w:szCs w:val="24"/>
              </w:rPr>
              <w:t>energosertifikātā</w:t>
            </w:r>
            <w:r w:rsidRPr="00D95628">
              <w:rPr>
                <w:sz w:val="24"/>
                <w:szCs w:val="24"/>
              </w:rPr>
              <w:t xml:space="preserve"> plānotajiem energoefektivitātes </w:t>
            </w:r>
            <w:r w:rsidRPr="00D95628">
              <w:rPr>
                <w:spacing w:val="-2"/>
                <w:sz w:val="24"/>
                <w:szCs w:val="24"/>
              </w:rPr>
              <w:t>pasākumiem</w:t>
            </w:r>
            <w:r w:rsidRPr="00D95628">
              <w:rPr>
                <w:sz w:val="24"/>
                <w:szCs w:val="24"/>
              </w:rPr>
              <w:t>;</w:t>
            </w:r>
          </w:p>
          <w:p w:rsidR="00D27A76" w:rsidRPr="00D95628" w:rsidP="00B63C68" w14:paraId="18276309" w14:textId="11DD98B3">
            <w:pPr>
              <w:pStyle w:val="TableParagraph"/>
              <w:numPr>
                <w:ilvl w:val="0"/>
                <w:numId w:val="15"/>
              </w:numPr>
              <w:tabs>
                <w:tab w:val="left" w:pos="458"/>
              </w:tabs>
              <w:spacing w:before="0" w:line="276" w:lineRule="auto"/>
              <w:ind w:left="647" w:right="141" w:hanging="283"/>
              <w:jc w:val="both"/>
              <w:rPr>
                <w:sz w:val="24"/>
                <w:szCs w:val="24"/>
              </w:rPr>
            </w:pPr>
            <w:r w:rsidRPr="00D95628">
              <w:rPr>
                <w:sz w:val="24"/>
                <w:szCs w:val="24"/>
              </w:rPr>
              <w:t>veikt novērtējum</w:t>
            </w:r>
            <w:r w:rsidRPr="00D95628" w:rsidR="00653B6E">
              <w:rPr>
                <w:sz w:val="24"/>
                <w:szCs w:val="24"/>
              </w:rPr>
              <w:t>u</w:t>
            </w:r>
            <w:r w:rsidRPr="00D95628">
              <w:rPr>
                <w:sz w:val="24"/>
                <w:szCs w:val="24"/>
              </w:rPr>
              <w:t xml:space="preserve"> ēkas nesošajām būvkonstrukcijām visā šīs ēkas apjomā attiecībā uz mehānisko stiprību un stabilitāti, lietošanas drošību;</w:t>
            </w:r>
          </w:p>
          <w:p w:rsidR="00D27A76" w:rsidRPr="00D95628" w:rsidP="00B63C68" w14:paraId="3A0F12A8" w14:textId="7D37B9EE">
            <w:pPr>
              <w:pStyle w:val="TableParagraph"/>
              <w:numPr>
                <w:ilvl w:val="0"/>
                <w:numId w:val="15"/>
              </w:numPr>
              <w:tabs>
                <w:tab w:val="left" w:pos="458"/>
              </w:tabs>
              <w:spacing w:before="0" w:line="276" w:lineRule="auto"/>
              <w:ind w:left="647" w:right="141" w:hanging="283"/>
              <w:jc w:val="both"/>
              <w:rPr>
                <w:sz w:val="24"/>
                <w:szCs w:val="24"/>
              </w:rPr>
            </w:pPr>
            <w:r w:rsidRPr="00D95628">
              <w:rPr>
                <w:sz w:val="24"/>
                <w:szCs w:val="24"/>
              </w:rPr>
              <w:t>veikt ēkas būvkonstrukciju un to elementu faktiskā tehniskā stāvokļa novērtējumu ugunsizturības aspektā, kā arī ugunsdrošībai nozīmīgu inženiertehnisko sistēmu faktiskā tehniskā stāvokļa un darbspējas novērtējumu;</w:t>
            </w:r>
          </w:p>
          <w:p w:rsidR="00B01819" w:rsidRPr="00D95628" w:rsidP="00B63C68" w14:paraId="5EEEE87C" w14:textId="2EB621E8">
            <w:pPr>
              <w:pStyle w:val="TableParagraph"/>
              <w:numPr>
                <w:ilvl w:val="0"/>
                <w:numId w:val="15"/>
              </w:numPr>
              <w:tabs>
                <w:tab w:val="left" w:pos="458"/>
              </w:tabs>
              <w:spacing w:before="0" w:line="276" w:lineRule="auto"/>
              <w:ind w:left="647" w:right="141" w:hanging="283"/>
              <w:jc w:val="both"/>
              <w:rPr>
                <w:sz w:val="24"/>
                <w:szCs w:val="24"/>
              </w:rPr>
            </w:pPr>
            <w:r w:rsidRPr="00D95628">
              <w:rPr>
                <w:sz w:val="24"/>
                <w:szCs w:val="24"/>
              </w:rPr>
              <w:t>veikt ēkas novērtējum</w:t>
            </w:r>
            <w:r w:rsidRPr="00D95628" w:rsidR="0091384F">
              <w:rPr>
                <w:sz w:val="24"/>
                <w:szCs w:val="24"/>
              </w:rPr>
              <w:t>u</w:t>
            </w:r>
            <w:r w:rsidRPr="00D95628">
              <w:rPr>
                <w:sz w:val="24"/>
                <w:szCs w:val="24"/>
              </w:rPr>
              <w:t xml:space="preserve"> attiecībā uz patvaļīgas būvniecības pazīmju esamību attiecīgajā ēkā un iespējamās patvaļīgās būvniecības ietekmi uz attiecīgās ēkas nesošajām būvkonstrukcijām</w:t>
            </w:r>
            <w:r w:rsidRPr="00D95628" w:rsidR="004770DD">
              <w:rPr>
                <w:sz w:val="24"/>
                <w:szCs w:val="24"/>
              </w:rPr>
              <w:t>;</w:t>
            </w:r>
          </w:p>
          <w:p w:rsidR="00E33DD3" w:rsidRPr="00D95628" w:rsidP="00B63C68" w14:paraId="04811BC0" w14:textId="2E968B1E">
            <w:pPr>
              <w:pStyle w:val="TableParagraph"/>
              <w:numPr>
                <w:ilvl w:val="0"/>
                <w:numId w:val="15"/>
              </w:numPr>
              <w:tabs>
                <w:tab w:val="left" w:pos="458"/>
              </w:tabs>
              <w:spacing w:before="0" w:line="276" w:lineRule="auto"/>
              <w:ind w:left="647" w:right="141" w:hanging="283"/>
              <w:jc w:val="both"/>
              <w:rPr>
                <w:sz w:val="24"/>
                <w:szCs w:val="24"/>
              </w:rPr>
            </w:pPr>
            <w:r w:rsidRPr="00D95628">
              <w:rPr>
                <w:sz w:val="24"/>
                <w:szCs w:val="24"/>
              </w:rPr>
              <w:t>pēc pasūtītāja rakstiska pieprasījum</w:t>
            </w:r>
            <w:r w:rsidRPr="00D95628" w:rsidR="00B01819">
              <w:rPr>
                <w:sz w:val="24"/>
                <w:szCs w:val="24"/>
              </w:rPr>
              <w:t xml:space="preserve">a </w:t>
            </w:r>
            <w:r w:rsidRPr="00D95628">
              <w:rPr>
                <w:sz w:val="24"/>
                <w:szCs w:val="24"/>
              </w:rPr>
              <w:t>tehniskās apsekošanas atzinumā</w:t>
            </w:r>
            <w:r w:rsidRPr="00D95628" w:rsidR="00CD769F">
              <w:rPr>
                <w:sz w:val="24"/>
                <w:szCs w:val="24"/>
              </w:rPr>
              <w:t xml:space="preserve"> </w:t>
            </w:r>
            <w:r w:rsidRPr="00D95628">
              <w:rPr>
                <w:sz w:val="24"/>
                <w:szCs w:val="24"/>
              </w:rPr>
              <w:t>iekļau</w:t>
            </w:r>
            <w:r w:rsidRPr="00D95628" w:rsidR="00CD769F">
              <w:rPr>
                <w:sz w:val="24"/>
                <w:szCs w:val="24"/>
              </w:rPr>
              <w:t>t</w:t>
            </w:r>
            <w:r w:rsidRPr="00D95628">
              <w:rPr>
                <w:sz w:val="24"/>
                <w:szCs w:val="24"/>
              </w:rPr>
              <w:t xml:space="preserve"> jumta konstrukcijas nestspējas novērtējum</w:t>
            </w:r>
            <w:r w:rsidRPr="00D95628" w:rsidR="00FC2D1C">
              <w:rPr>
                <w:sz w:val="24"/>
                <w:szCs w:val="24"/>
              </w:rPr>
              <w:t>u</w:t>
            </w:r>
            <w:r w:rsidRPr="00D95628">
              <w:rPr>
                <w:sz w:val="24"/>
                <w:szCs w:val="24"/>
              </w:rPr>
              <w:t xml:space="preserve">, lai noskaidrotu vai ēkas jumta konstrukcija ir paredzēta papildus slodzei </w:t>
            </w:r>
            <w:r w:rsidRPr="00D95628" w:rsidR="008D5182">
              <w:rPr>
                <w:sz w:val="24"/>
                <w:szCs w:val="24"/>
              </w:rPr>
              <w:t xml:space="preserve">un </w:t>
            </w:r>
            <w:r w:rsidRPr="00D95628">
              <w:rPr>
                <w:sz w:val="24"/>
                <w:szCs w:val="24"/>
              </w:rPr>
              <w:t>saules paneļ</w:t>
            </w:r>
            <w:r w:rsidRPr="00D95628" w:rsidR="008D5182">
              <w:rPr>
                <w:sz w:val="24"/>
                <w:szCs w:val="24"/>
              </w:rPr>
              <w:t>u uzstādīšanai</w:t>
            </w:r>
            <w:r w:rsidRPr="00D95628">
              <w:rPr>
                <w:sz w:val="24"/>
                <w:szCs w:val="24"/>
              </w:rPr>
              <w:t>;</w:t>
            </w:r>
          </w:p>
          <w:p w:rsidR="004770DD" w:rsidRPr="00D95628" w:rsidP="00411447" w14:paraId="3EF8A75C" w14:textId="0D31EFF6">
            <w:pPr>
              <w:pStyle w:val="TableParagraph"/>
              <w:numPr>
                <w:ilvl w:val="0"/>
                <w:numId w:val="24"/>
              </w:numPr>
              <w:tabs>
                <w:tab w:val="left" w:pos="458"/>
              </w:tabs>
              <w:spacing w:before="0" w:line="276" w:lineRule="auto"/>
              <w:ind w:right="141"/>
              <w:jc w:val="both"/>
              <w:rPr>
                <w:sz w:val="24"/>
                <w:szCs w:val="24"/>
              </w:rPr>
            </w:pPr>
            <w:r w:rsidRPr="00D95628">
              <w:rPr>
                <w:sz w:val="24"/>
                <w:szCs w:val="24"/>
              </w:rPr>
              <w:t xml:space="preserve">Tehniskās apsekošanas atzinumam </w:t>
            </w:r>
            <w:r w:rsidRPr="00D95628">
              <w:rPr>
                <w:sz w:val="24"/>
                <w:szCs w:val="24"/>
                <w:u w:val="single"/>
              </w:rPr>
              <w:t>obligāti</w:t>
            </w:r>
            <w:r w:rsidRPr="00D95628">
              <w:rPr>
                <w:sz w:val="24"/>
                <w:szCs w:val="24"/>
              </w:rPr>
              <w:t xml:space="preserve"> jāsatur slēdziens un priekšlikumi par pasākumiem ēkas tālākajai drošai ekspluatācijai par šādām būves daļām:</w:t>
            </w:r>
          </w:p>
          <w:p w:rsidR="00430116" w:rsidRPr="00D95628" w:rsidP="00B63C68" w14:paraId="1DF547CA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458"/>
              </w:tabs>
              <w:spacing w:before="0" w:line="276" w:lineRule="auto"/>
              <w:ind w:left="825" w:right="141"/>
              <w:jc w:val="both"/>
              <w:rPr>
                <w:sz w:val="24"/>
                <w:szCs w:val="24"/>
              </w:rPr>
            </w:pPr>
            <w:r w:rsidRPr="00D95628">
              <w:rPr>
                <w:sz w:val="24"/>
                <w:szCs w:val="24"/>
              </w:rPr>
              <w:t>pamati;</w:t>
            </w:r>
          </w:p>
          <w:p w:rsidR="00430116" w:rsidRPr="00D95628" w:rsidP="00B63C68" w14:paraId="370C9877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458"/>
                <w:tab w:val="left" w:pos="1373"/>
              </w:tabs>
              <w:spacing w:before="0" w:line="276" w:lineRule="auto"/>
              <w:ind w:left="825" w:right="141"/>
              <w:jc w:val="both"/>
              <w:rPr>
                <w:sz w:val="24"/>
                <w:szCs w:val="24"/>
              </w:rPr>
            </w:pPr>
            <w:r w:rsidRPr="00D95628">
              <w:rPr>
                <w:sz w:val="24"/>
                <w:szCs w:val="24"/>
              </w:rPr>
              <w:t>nesošās sienas, ailu sijas un pārsedzes;</w:t>
            </w:r>
          </w:p>
          <w:p w:rsidR="00557FD7" w:rsidRPr="00D95628" w:rsidP="00B63C68" w14:paraId="08C89FD3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458"/>
                <w:tab w:val="left" w:pos="1373"/>
              </w:tabs>
              <w:spacing w:before="0" w:line="276" w:lineRule="auto"/>
              <w:ind w:left="825" w:right="141"/>
              <w:jc w:val="both"/>
              <w:rPr>
                <w:sz w:val="24"/>
                <w:szCs w:val="24"/>
              </w:rPr>
            </w:pPr>
            <w:r w:rsidRPr="00D95628">
              <w:rPr>
                <w:sz w:val="24"/>
                <w:szCs w:val="24"/>
              </w:rPr>
              <w:t xml:space="preserve">karkasa elementi: kolonnas, </w:t>
            </w:r>
            <w:r w:rsidRPr="00D95628">
              <w:rPr>
                <w:sz w:val="24"/>
                <w:szCs w:val="24"/>
              </w:rPr>
              <w:t>rīģeļi</w:t>
            </w:r>
            <w:r w:rsidRPr="00D95628">
              <w:rPr>
                <w:sz w:val="24"/>
                <w:szCs w:val="24"/>
              </w:rPr>
              <w:t xml:space="preserve"> un sijas;</w:t>
            </w:r>
          </w:p>
          <w:p w:rsidR="00557FD7" w:rsidRPr="00D95628" w:rsidP="00B63C68" w14:paraId="27462877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458"/>
                <w:tab w:val="left" w:pos="1373"/>
              </w:tabs>
              <w:spacing w:before="0" w:line="276" w:lineRule="auto"/>
              <w:ind w:left="825" w:right="141"/>
              <w:jc w:val="both"/>
              <w:rPr>
                <w:sz w:val="24"/>
                <w:szCs w:val="24"/>
              </w:rPr>
            </w:pPr>
            <w:r w:rsidRPr="00D95628">
              <w:rPr>
                <w:sz w:val="24"/>
                <w:szCs w:val="24"/>
              </w:rPr>
              <w:t>pašnesošās</w:t>
            </w:r>
            <w:r w:rsidRPr="00D95628">
              <w:rPr>
                <w:sz w:val="24"/>
                <w:szCs w:val="24"/>
              </w:rPr>
              <w:t xml:space="preserve"> sienas;</w:t>
            </w:r>
          </w:p>
          <w:p w:rsidR="00557FD7" w:rsidRPr="00D95628" w:rsidP="00B63C68" w14:paraId="452D7414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458"/>
                <w:tab w:val="left" w:pos="1373"/>
              </w:tabs>
              <w:spacing w:before="0" w:line="276" w:lineRule="auto"/>
              <w:ind w:left="825" w:right="141"/>
              <w:jc w:val="both"/>
              <w:rPr>
                <w:sz w:val="24"/>
                <w:szCs w:val="24"/>
              </w:rPr>
            </w:pPr>
            <w:r w:rsidRPr="00D95628">
              <w:rPr>
                <w:sz w:val="24"/>
                <w:szCs w:val="24"/>
              </w:rPr>
              <w:t>pagraba, starpstāvu, bēniņu pārsegumi;</w:t>
            </w:r>
          </w:p>
          <w:p w:rsidR="00557FD7" w:rsidRPr="00D95628" w:rsidP="00B63C68" w14:paraId="33C0CEE7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458"/>
                <w:tab w:val="left" w:pos="1373"/>
              </w:tabs>
              <w:spacing w:before="0" w:line="276" w:lineRule="auto"/>
              <w:ind w:left="825" w:right="141"/>
              <w:jc w:val="both"/>
              <w:rPr>
                <w:sz w:val="24"/>
                <w:szCs w:val="24"/>
              </w:rPr>
            </w:pPr>
            <w:r w:rsidRPr="00D95628">
              <w:rPr>
                <w:sz w:val="24"/>
                <w:szCs w:val="24"/>
              </w:rPr>
              <w:t>būves telpiskās noturības elementi;</w:t>
            </w:r>
          </w:p>
          <w:p w:rsidR="00557FD7" w:rsidRPr="00D95628" w:rsidP="00B63C68" w14:paraId="1FD0E724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458"/>
                <w:tab w:val="left" w:pos="1373"/>
              </w:tabs>
              <w:spacing w:before="0" w:line="276" w:lineRule="auto"/>
              <w:ind w:left="825" w:right="141"/>
              <w:jc w:val="both"/>
              <w:rPr>
                <w:sz w:val="24"/>
                <w:szCs w:val="24"/>
              </w:rPr>
            </w:pPr>
            <w:r w:rsidRPr="00D95628">
              <w:rPr>
                <w:sz w:val="24"/>
                <w:szCs w:val="24"/>
              </w:rPr>
              <w:t>jumta elementi: nesošā konstrukcija, jumta klājs, jumta segums;</w:t>
            </w:r>
          </w:p>
          <w:p w:rsidR="00557FD7" w:rsidRPr="00D95628" w:rsidP="00B63C68" w14:paraId="2F8A9047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458"/>
                <w:tab w:val="left" w:pos="1373"/>
              </w:tabs>
              <w:spacing w:before="0" w:line="276" w:lineRule="auto"/>
              <w:ind w:left="825" w:right="141"/>
              <w:jc w:val="both"/>
              <w:rPr>
                <w:sz w:val="24"/>
                <w:szCs w:val="24"/>
              </w:rPr>
            </w:pPr>
            <w:r w:rsidRPr="00D95628">
              <w:rPr>
                <w:sz w:val="24"/>
                <w:szCs w:val="24"/>
              </w:rPr>
              <w:t>balkoni un jumtiņi;</w:t>
            </w:r>
          </w:p>
          <w:p w:rsidR="00557FD7" w:rsidRPr="00D95628" w:rsidP="00B63C68" w14:paraId="19FB7E04" w14:textId="04A218C8">
            <w:pPr>
              <w:pStyle w:val="TableParagraph"/>
              <w:numPr>
                <w:ilvl w:val="0"/>
                <w:numId w:val="10"/>
              </w:numPr>
              <w:tabs>
                <w:tab w:val="left" w:pos="458"/>
                <w:tab w:val="left" w:pos="1373"/>
              </w:tabs>
              <w:spacing w:before="0" w:line="276" w:lineRule="auto"/>
              <w:ind w:left="825" w:right="141"/>
              <w:jc w:val="both"/>
              <w:rPr>
                <w:sz w:val="24"/>
                <w:szCs w:val="24"/>
              </w:rPr>
            </w:pPr>
            <w:r w:rsidRPr="00D95628">
              <w:rPr>
                <w:sz w:val="24"/>
                <w:szCs w:val="24"/>
              </w:rPr>
              <w:t>dūmeņi;</w:t>
            </w:r>
            <w:r w:rsidRPr="00D95628" w:rsidR="77CAD765">
              <w:rPr>
                <w:sz w:val="24"/>
                <w:szCs w:val="24"/>
              </w:rPr>
              <w:t xml:space="preserve"> </w:t>
            </w:r>
          </w:p>
          <w:p w:rsidR="00BC0331" w:rsidRPr="00D95628" w:rsidP="00B63C68" w14:paraId="0F793575" w14:textId="33D4BB65">
            <w:pPr>
              <w:pStyle w:val="TableParagraph"/>
              <w:numPr>
                <w:ilvl w:val="0"/>
                <w:numId w:val="10"/>
              </w:numPr>
              <w:tabs>
                <w:tab w:val="left" w:pos="458"/>
                <w:tab w:val="left" w:pos="1373"/>
              </w:tabs>
              <w:spacing w:before="0" w:line="276" w:lineRule="auto"/>
              <w:ind w:left="825" w:right="141"/>
              <w:jc w:val="both"/>
              <w:rPr>
                <w:sz w:val="24"/>
                <w:szCs w:val="24"/>
              </w:rPr>
            </w:pPr>
            <w:r w:rsidRPr="00D95628">
              <w:rPr>
                <w:sz w:val="24"/>
                <w:szCs w:val="24"/>
              </w:rPr>
              <w:t>pamatu</w:t>
            </w:r>
            <w:r w:rsidRPr="00D95628" w:rsidR="006E3E50">
              <w:rPr>
                <w:sz w:val="24"/>
                <w:szCs w:val="24"/>
              </w:rPr>
              <w:t xml:space="preserve"> </w:t>
            </w:r>
            <w:r w:rsidRPr="00D95628">
              <w:rPr>
                <w:sz w:val="24"/>
                <w:szCs w:val="24"/>
              </w:rPr>
              <w:t>hidroizolācija</w:t>
            </w:r>
            <w:r w:rsidRPr="00D95628" w:rsidR="006E3E50">
              <w:rPr>
                <w:sz w:val="24"/>
                <w:szCs w:val="24"/>
              </w:rPr>
              <w:t xml:space="preserve"> </w:t>
            </w:r>
            <w:r w:rsidRPr="00D95628">
              <w:rPr>
                <w:sz w:val="24"/>
                <w:szCs w:val="24"/>
              </w:rPr>
              <w:t>un</w:t>
            </w:r>
            <w:r w:rsidRPr="00D95628" w:rsidR="006E3E50">
              <w:rPr>
                <w:sz w:val="24"/>
                <w:szCs w:val="24"/>
              </w:rPr>
              <w:t xml:space="preserve"> </w:t>
            </w:r>
            <w:r w:rsidRPr="00D95628">
              <w:rPr>
                <w:sz w:val="24"/>
                <w:szCs w:val="24"/>
              </w:rPr>
              <w:t>lietus</w:t>
            </w:r>
            <w:r w:rsidRPr="00D95628" w:rsidR="006E3E50">
              <w:rPr>
                <w:sz w:val="24"/>
                <w:szCs w:val="24"/>
              </w:rPr>
              <w:t xml:space="preserve"> </w:t>
            </w:r>
            <w:r w:rsidRPr="00D95628">
              <w:rPr>
                <w:sz w:val="24"/>
                <w:szCs w:val="24"/>
              </w:rPr>
              <w:t>ūdens novadīšanas sistēma</w:t>
            </w:r>
            <w:r w:rsidRPr="00D95628" w:rsidR="006E3E50">
              <w:rPr>
                <w:sz w:val="24"/>
                <w:szCs w:val="24"/>
              </w:rPr>
              <w:t>.</w:t>
            </w:r>
          </w:p>
        </w:tc>
      </w:tr>
      <w:tr w14:paraId="029E55A0" w14:textId="77777777" w:rsidTr="403F19FC">
        <w:tblPrEx>
          <w:tblW w:w="9509" w:type="dxa"/>
          <w:tblInd w:w="122" w:type="dxa"/>
          <w:tblLayout w:type="fixed"/>
          <w:tblLook w:val="0060"/>
        </w:tblPrEx>
        <w:trPr>
          <w:trHeight w:val="1828"/>
        </w:trPr>
        <w:tc>
          <w:tcPr>
            <w:tcW w:w="943" w:type="dxa"/>
          </w:tcPr>
          <w:p w:rsidR="00E432D9" w:rsidRPr="00D95628" w:rsidP="00E432D9" w14:paraId="47DD460D" w14:textId="29E02B63">
            <w:pPr>
              <w:pStyle w:val="TableParagraph"/>
              <w:spacing w:before="0" w:line="276" w:lineRule="auto"/>
              <w:ind w:right="26"/>
              <w:jc w:val="center"/>
              <w:rPr>
                <w:spacing w:val="-5"/>
                <w:sz w:val="24"/>
                <w:szCs w:val="24"/>
              </w:rPr>
            </w:pPr>
            <w:r w:rsidRPr="00D95628">
              <w:rPr>
                <w:sz w:val="24"/>
                <w:szCs w:val="24"/>
              </w:rPr>
              <w:t>6</w:t>
            </w:r>
            <w:r w:rsidRPr="00D95628">
              <w:rPr>
                <w:sz w:val="24"/>
                <w:szCs w:val="24"/>
              </w:rPr>
              <w:t>.</w:t>
            </w:r>
          </w:p>
        </w:tc>
        <w:tc>
          <w:tcPr>
            <w:tcW w:w="2390" w:type="dxa"/>
          </w:tcPr>
          <w:p w:rsidR="00E432D9" w:rsidRPr="00D95628" w:rsidP="00E432D9" w14:paraId="0ED536AB" w14:textId="1CB1CEE9">
            <w:pPr>
              <w:pStyle w:val="TableParagraph"/>
              <w:tabs>
                <w:tab w:val="left" w:pos="1161"/>
              </w:tabs>
              <w:spacing w:before="0" w:line="276" w:lineRule="auto"/>
              <w:ind w:left="105" w:right="129"/>
              <w:rPr>
                <w:spacing w:val="-2"/>
                <w:sz w:val="24"/>
                <w:szCs w:val="24"/>
              </w:rPr>
            </w:pPr>
            <w:r w:rsidRPr="00D95628">
              <w:rPr>
                <w:sz w:val="24"/>
                <w:szCs w:val="24"/>
              </w:rPr>
              <w:t>Termiņš</w:t>
            </w:r>
          </w:p>
        </w:tc>
        <w:tc>
          <w:tcPr>
            <w:tcW w:w="6176" w:type="dxa"/>
          </w:tcPr>
          <w:p w:rsidR="00E432D9" w:rsidRPr="00D95628" w:rsidP="00411447" w14:paraId="249EFEB6" w14:textId="6C5B78D7">
            <w:pPr>
              <w:pStyle w:val="TableParagraph"/>
              <w:numPr>
                <w:ilvl w:val="0"/>
                <w:numId w:val="24"/>
              </w:numPr>
              <w:spacing w:before="0" w:line="276" w:lineRule="auto"/>
              <w:ind w:right="141"/>
              <w:jc w:val="both"/>
              <w:rPr>
                <w:sz w:val="24"/>
                <w:szCs w:val="24"/>
              </w:rPr>
            </w:pPr>
            <w:r w:rsidRPr="00D95628">
              <w:rPr>
                <w:sz w:val="24"/>
                <w:szCs w:val="24"/>
              </w:rPr>
              <w:t>Tehniskās dokumentācijas izstrāde veicama ne vēlāk kā 6 (sešu) mēnešu laikā (ieskaitot reģistrāciju Būvniecības informācijas sistēmā), bet nepārsniedzot līgumā par Rīgas valstspilsētas pašvaldības atbalstu daudzdzīvokļu dzīvojamās mājas tehniskās dokumentācijas izstrādei energoefektivitātes pasākumu veikšanai un bīstamības novēršanai noteikto termiņu.</w:t>
            </w:r>
          </w:p>
        </w:tc>
      </w:tr>
      <w:tr w14:paraId="37DE717F" w14:textId="77777777" w:rsidTr="403F19FC">
        <w:tblPrEx>
          <w:tblW w:w="9509" w:type="dxa"/>
          <w:tblInd w:w="122" w:type="dxa"/>
          <w:tblLayout w:type="fixed"/>
          <w:tblLook w:val="0060"/>
        </w:tblPrEx>
        <w:trPr>
          <w:trHeight w:val="1828"/>
        </w:trPr>
        <w:tc>
          <w:tcPr>
            <w:tcW w:w="943" w:type="dxa"/>
          </w:tcPr>
          <w:p w:rsidR="00557FD7" w:rsidRPr="00D95628" w:rsidP="00680AA5" w14:paraId="079B479C" w14:textId="52A493C1">
            <w:pPr>
              <w:pStyle w:val="TableParagraph"/>
              <w:spacing w:before="0" w:line="276" w:lineRule="auto"/>
              <w:ind w:right="26"/>
              <w:jc w:val="center"/>
              <w:rPr>
                <w:spacing w:val="-5"/>
                <w:sz w:val="24"/>
                <w:szCs w:val="24"/>
              </w:rPr>
            </w:pPr>
            <w:r w:rsidRPr="00D95628">
              <w:rPr>
                <w:spacing w:val="-5"/>
                <w:sz w:val="24"/>
                <w:szCs w:val="24"/>
              </w:rPr>
              <w:t>7</w:t>
            </w:r>
            <w:r w:rsidRPr="00D95628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2390" w:type="dxa"/>
          </w:tcPr>
          <w:p w:rsidR="00557FD7" w:rsidRPr="00D95628" w:rsidP="00680AA5" w14:paraId="6B16EA4F" w14:textId="53282D72">
            <w:pPr>
              <w:pStyle w:val="TableParagraph"/>
              <w:tabs>
                <w:tab w:val="left" w:pos="1161"/>
              </w:tabs>
              <w:spacing w:before="0" w:line="276" w:lineRule="auto"/>
              <w:ind w:left="105" w:right="129"/>
              <w:rPr>
                <w:spacing w:val="-2"/>
                <w:sz w:val="24"/>
                <w:szCs w:val="24"/>
              </w:rPr>
            </w:pPr>
            <w:r w:rsidRPr="00D95628">
              <w:rPr>
                <w:spacing w:val="-2"/>
                <w:sz w:val="24"/>
                <w:szCs w:val="24"/>
              </w:rPr>
              <w:t>Iesniedzamie dokumenti</w:t>
            </w:r>
          </w:p>
        </w:tc>
        <w:tc>
          <w:tcPr>
            <w:tcW w:w="6176" w:type="dxa"/>
          </w:tcPr>
          <w:p w:rsidR="00557FD7" w:rsidRPr="00D95628" w:rsidP="00411447" w14:paraId="146439E1" w14:textId="00E4192B">
            <w:pPr>
              <w:pStyle w:val="ListParagraph"/>
              <w:numPr>
                <w:ilvl w:val="0"/>
                <w:numId w:val="24"/>
              </w:numPr>
              <w:ind w:right="141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D95628">
              <w:rPr>
                <w:sz w:val="24"/>
                <w:szCs w:val="24"/>
              </w:rPr>
              <w:t>Tehniskās</w:t>
            </w:r>
            <w:r w:rsidRPr="00D95628">
              <w:rPr>
                <w:spacing w:val="-12"/>
                <w:sz w:val="24"/>
                <w:szCs w:val="24"/>
              </w:rPr>
              <w:t xml:space="preserve"> </w:t>
            </w:r>
            <w:r w:rsidRPr="00D95628">
              <w:rPr>
                <w:sz w:val="24"/>
                <w:szCs w:val="24"/>
              </w:rPr>
              <w:t>apsekošanas</w:t>
            </w:r>
            <w:r w:rsidRPr="00D95628">
              <w:rPr>
                <w:spacing w:val="-10"/>
                <w:sz w:val="24"/>
                <w:szCs w:val="24"/>
              </w:rPr>
              <w:t xml:space="preserve"> </w:t>
            </w:r>
            <w:r w:rsidRPr="00D95628">
              <w:rPr>
                <w:spacing w:val="-2"/>
                <w:sz w:val="24"/>
                <w:szCs w:val="24"/>
              </w:rPr>
              <w:t>atzinums</w:t>
            </w:r>
            <w:r w:rsidRPr="00D95628" w:rsidR="00F60A6E">
              <w:rPr>
                <w:spacing w:val="-2"/>
                <w:sz w:val="24"/>
                <w:szCs w:val="24"/>
              </w:rPr>
              <w:t xml:space="preserve">, kas </w:t>
            </w:r>
            <w:r w:rsidRPr="00D95628" w:rsidR="00F60A6E">
              <w:rPr>
                <w:sz w:val="24"/>
                <w:szCs w:val="24"/>
              </w:rPr>
              <w:t>augšupielādēts Būvniecības informācijas sistēmā</w:t>
            </w:r>
            <w:r w:rsidRPr="00D95628">
              <w:rPr>
                <w:spacing w:val="-2"/>
                <w:sz w:val="24"/>
                <w:szCs w:val="24"/>
              </w:rPr>
              <w:t>:</w:t>
            </w:r>
          </w:p>
          <w:p w:rsidR="00AC61CE" w:rsidRPr="00D95628" w:rsidP="00411447" w14:paraId="3C664791" w14:textId="4AC71E4B">
            <w:pPr>
              <w:pStyle w:val="ListParagraph"/>
              <w:numPr>
                <w:ilvl w:val="0"/>
                <w:numId w:val="24"/>
              </w:numPr>
              <w:ind w:right="141"/>
              <w:jc w:val="both"/>
              <w:rPr>
                <w:sz w:val="24"/>
                <w:szCs w:val="24"/>
              </w:rPr>
            </w:pPr>
            <w:r w:rsidRPr="00D95628">
              <w:rPr>
                <w:sz w:val="24"/>
                <w:szCs w:val="24"/>
              </w:rPr>
              <w:t xml:space="preserve">Tehniskās apsekošanas </w:t>
            </w:r>
            <w:r w:rsidR="00D95628">
              <w:rPr>
                <w:sz w:val="24"/>
                <w:szCs w:val="24"/>
              </w:rPr>
              <w:t>a</w:t>
            </w:r>
            <w:r w:rsidRPr="00D95628">
              <w:rPr>
                <w:sz w:val="24"/>
                <w:szCs w:val="24"/>
              </w:rPr>
              <w:t>tzinuma pirmajā lapā obligāti jānorāda atsauce uz līdzfinansējuma programmu:</w:t>
            </w:r>
          </w:p>
          <w:p w:rsidR="00557FD7" w:rsidRPr="00D95628" w:rsidP="00411447" w14:paraId="6927D334" w14:textId="6607EF3F">
            <w:pPr>
              <w:pStyle w:val="ListParagraph"/>
              <w:numPr>
                <w:ilvl w:val="1"/>
                <w:numId w:val="24"/>
              </w:numPr>
              <w:ind w:right="141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D95628">
              <w:rPr>
                <w:b/>
                <w:bCs/>
                <w:i/>
                <w:iCs/>
                <w:sz w:val="24"/>
                <w:szCs w:val="24"/>
              </w:rPr>
              <w:t>“Tehniskās apsekošanas atzinums tiek līdzfinansēts Eiropas Investīciju bankas ELENA programmas projekta “Rīga renovē (</w:t>
            </w:r>
            <w:r w:rsidRPr="00D95628">
              <w:rPr>
                <w:b/>
                <w:bCs/>
                <w:i/>
                <w:iCs/>
                <w:sz w:val="24"/>
                <w:szCs w:val="24"/>
              </w:rPr>
              <w:t>Riga</w:t>
            </w:r>
            <w:r w:rsidRPr="00D95628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95628">
              <w:rPr>
                <w:b/>
                <w:bCs/>
                <w:i/>
                <w:iCs/>
                <w:sz w:val="24"/>
                <w:szCs w:val="24"/>
              </w:rPr>
              <w:t>Renovates</w:t>
            </w:r>
            <w:r w:rsidRPr="00D95628">
              <w:rPr>
                <w:b/>
                <w:bCs/>
                <w:i/>
                <w:iCs/>
                <w:sz w:val="24"/>
                <w:szCs w:val="24"/>
              </w:rPr>
              <w:t>) ietvaros” (PVM ID APS0316) (Granta līgums Nr. ELENA-2018-198)”</w:t>
            </w:r>
          </w:p>
        </w:tc>
      </w:tr>
      <w:tr w14:paraId="72F52790" w14:textId="77777777" w:rsidTr="00855EAC">
        <w:tblPrEx>
          <w:tblW w:w="9509" w:type="dxa"/>
          <w:tblInd w:w="122" w:type="dxa"/>
          <w:tblLayout w:type="fixed"/>
          <w:tblLook w:val="0060"/>
        </w:tblPrEx>
        <w:trPr>
          <w:trHeight w:val="1007"/>
        </w:trPr>
        <w:tc>
          <w:tcPr>
            <w:tcW w:w="943" w:type="dxa"/>
          </w:tcPr>
          <w:p w:rsidR="001B7164" w:rsidRPr="00D95628" w:rsidP="00680AA5" w14:paraId="634E862E" w14:textId="6FB01690">
            <w:pPr>
              <w:pStyle w:val="TableParagraph"/>
              <w:spacing w:before="0" w:line="276" w:lineRule="auto"/>
              <w:ind w:right="26"/>
              <w:jc w:val="center"/>
              <w:rPr>
                <w:spacing w:val="-5"/>
                <w:sz w:val="24"/>
                <w:szCs w:val="24"/>
              </w:rPr>
            </w:pPr>
            <w:r w:rsidRPr="00D95628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2390" w:type="dxa"/>
          </w:tcPr>
          <w:p w:rsidR="001B7164" w:rsidRPr="00D95628" w:rsidP="00680AA5" w14:paraId="567E6BE0" w14:textId="3B2241B0">
            <w:pPr>
              <w:pStyle w:val="TableParagraph"/>
              <w:tabs>
                <w:tab w:val="left" w:pos="1161"/>
              </w:tabs>
              <w:spacing w:before="0" w:line="276" w:lineRule="auto"/>
              <w:ind w:left="105" w:right="129"/>
              <w:rPr>
                <w:spacing w:val="-2"/>
                <w:sz w:val="24"/>
                <w:szCs w:val="24"/>
              </w:rPr>
            </w:pPr>
            <w:r w:rsidRPr="00D95628">
              <w:rPr>
                <w:spacing w:val="-2"/>
                <w:sz w:val="24"/>
                <w:szCs w:val="24"/>
              </w:rPr>
              <w:t>Forma</w:t>
            </w:r>
          </w:p>
        </w:tc>
        <w:tc>
          <w:tcPr>
            <w:tcW w:w="6176" w:type="dxa"/>
          </w:tcPr>
          <w:p w:rsidR="001B7164" w:rsidRPr="00D95628" w:rsidP="00411447" w14:paraId="54E6040A" w14:textId="12FBB180">
            <w:pPr>
              <w:pStyle w:val="TableParagraph"/>
              <w:numPr>
                <w:ilvl w:val="0"/>
                <w:numId w:val="24"/>
              </w:numPr>
              <w:spacing w:before="0" w:line="276" w:lineRule="auto"/>
              <w:ind w:right="141"/>
              <w:jc w:val="both"/>
              <w:rPr>
                <w:color w:val="000000" w:themeColor="text1"/>
                <w:sz w:val="24"/>
                <w:szCs w:val="24"/>
              </w:rPr>
            </w:pPr>
            <w:r w:rsidRPr="00D95628">
              <w:rPr>
                <w:color w:val="000000" w:themeColor="text1"/>
                <w:sz w:val="24"/>
                <w:szCs w:val="24"/>
              </w:rPr>
              <w:t>Iesniegt pasūtītājam ar drošu elektronisku parakstu parakstītus dokumentus 1 (vienā) eksemplārā e-pastā</w:t>
            </w:r>
            <w:r w:rsidRPr="00D95628" w:rsidR="0BE7BE56">
              <w:rPr>
                <w:color w:val="000000" w:themeColor="text1"/>
                <w:sz w:val="24"/>
                <w:szCs w:val="24"/>
              </w:rPr>
              <w:t>;</w:t>
            </w:r>
          </w:p>
          <w:p w:rsidR="001B7164" w:rsidRPr="00D95628" w:rsidP="00411447" w14:paraId="4F038BE9" w14:textId="2F0AC227">
            <w:pPr>
              <w:pStyle w:val="TableParagraph"/>
              <w:numPr>
                <w:ilvl w:val="0"/>
                <w:numId w:val="24"/>
              </w:numPr>
              <w:spacing w:before="0" w:line="276" w:lineRule="auto"/>
              <w:ind w:right="18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</w:t>
            </w:r>
            <w:r w:rsidRPr="00D95628" w:rsidR="0BE7BE56">
              <w:rPr>
                <w:color w:val="000000" w:themeColor="text1"/>
                <w:sz w:val="24"/>
                <w:szCs w:val="24"/>
              </w:rPr>
              <w:t>okumentāciju augšupielādēt BIS.</w:t>
            </w:r>
          </w:p>
          <w:p w:rsidR="001B7164" w:rsidRPr="00D95628" w:rsidP="00B63C68" w14:paraId="4AFD500F" w14:textId="188727FB">
            <w:pPr>
              <w:pStyle w:val="TableParagraph"/>
              <w:spacing w:before="0" w:line="276" w:lineRule="auto"/>
              <w:ind w:left="105" w:right="141"/>
              <w:jc w:val="both"/>
              <w:rPr>
                <w:sz w:val="24"/>
                <w:szCs w:val="24"/>
              </w:rPr>
            </w:pPr>
          </w:p>
        </w:tc>
      </w:tr>
    </w:tbl>
    <w:p w:rsidR="00E44229" w:rsidRPr="003D0645" w14:paraId="1F89175E" w14:textId="77777777">
      <w:pPr>
        <w:spacing w:line="264" w:lineRule="auto"/>
        <w:jc w:val="both"/>
        <w:rPr>
          <w:sz w:val="24"/>
          <w:szCs w:val="24"/>
        </w:rPr>
        <w:sectPr w:rsidSect="00855EA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1440" w:right="720" w:bottom="1440" w:left="1780" w:header="0" w:footer="919" w:gutter="0"/>
          <w:pgNumType w:start="1"/>
          <w:cols w:space="720"/>
        </w:sectPr>
      </w:pPr>
    </w:p>
    <w:p w:rsidR="00E44229" w:rsidRPr="003D0645" w:rsidP="5539D6EB" w14:paraId="3E14AE47" w14:textId="77777777">
      <w:pPr>
        <w:pStyle w:val="BodyText"/>
        <w:spacing w:before="137"/>
        <w:rPr>
          <w:b/>
          <w:bCs/>
          <w:sz w:val="24"/>
          <w:szCs w:val="24"/>
        </w:rPr>
      </w:pPr>
    </w:p>
    <w:p w:rsidR="00E44229" w:rsidRPr="00733B42" w:rsidP="5539D6EB" w14:paraId="3A6EBF65" w14:textId="095A01A6">
      <w:pPr>
        <w:pStyle w:val="BodyText"/>
        <w:ind w:left="220"/>
        <w:rPr>
          <w:sz w:val="24"/>
          <w:szCs w:val="24"/>
          <w:u w:val="single"/>
        </w:rPr>
      </w:pPr>
    </w:p>
    <w:sectPr>
      <w:type w:val="continuous"/>
      <w:pgSz w:w="11900" w:h="16840"/>
      <w:pgMar w:top="980" w:right="680" w:bottom="1100" w:left="1580" w:header="0" w:footer="91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67B7B" w14:paraId="11C6BE7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4229" w14:paraId="7216A16A" w14:textId="64623F18">
    <w:pPr>
      <w:pStyle w:val="BodyText"/>
      <w:spacing w:line="14" w:lineRule="auto"/>
      <w:rPr>
        <w:sz w:val="20"/>
      </w:rPr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67B7B" w14:paraId="37740854" w14:textId="77777777">
    <w:pPr>
      <w:pStyle w:val="Foo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67B7B" w14:paraId="75C5EAB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67B7B" w14:paraId="309E5BA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67B7B" w14:paraId="04A2EB6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462A0B"/>
    <w:multiLevelType w:val="hybridMultilevel"/>
    <w:tmpl w:val="51269FA8"/>
    <w:lvl w:ilvl="0">
      <w:start w:val="0"/>
      <w:numFmt w:val="bullet"/>
      <w:lvlText w:val="-"/>
      <w:lvlJc w:val="left"/>
      <w:pPr>
        <w:ind w:left="82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6"/>
        <w:szCs w:val="26"/>
        <w:lang w:val="lv-LV" w:eastAsia="en-US" w:bidi="ar-SA"/>
      </w:rPr>
    </w:lvl>
    <w:lvl w:ilvl="1">
      <w:start w:val="0"/>
      <w:numFmt w:val="bullet"/>
      <w:lvlText w:val="•"/>
      <w:lvlJc w:val="left"/>
      <w:pPr>
        <w:ind w:left="1343" w:hanging="360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1867" w:hanging="360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2391" w:hanging="360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2914" w:hanging="360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3438" w:hanging="360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3962" w:hanging="360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4485" w:hanging="360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5009" w:hanging="360"/>
      </w:pPr>
      <w:rPr>
        <w:rFonts w:hint="default"/>
        <w:lang w:val="lv-LV" w:eastAsia="en-US" w:bidi="ar-SA"/>
      </w:rPr>
    </w:lvl>
  </w:abstractNum>
  <w:abstractNum w:abstractNumId="1">
    <w:nsid w:val="02DA1D6F"/>
    <w:multiLevelType w:val="hybridMultilevel"/>
    <w:tmpl w:val="8F845C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36E01"/>
    <w:multiLevelType w:val="hybridMultilevel"/>
    <w:tmpl w:val="5AD4E1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46D1B"/>
    <w:multiLevelType w:val="hybridMultilevel"/>
    <w:tmpl w:val="C18A84CC"/>
    <w:lvl w:ilvl="0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0A20319A"/>
    <w:multiLevelType w:val="hybridMultilevel"/>
    <w:tmpl w:val="207451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EA6441"/>
    <w:multiLevelType w:val="hybridMultilevel"/>
    <w:tmpl w:val="BB68F3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CD5A66"/>
    <w:multiLevelType w:val="hybridMultilevel"/>
    <w:tmpl w:val="62F01F8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343166"/>
    <w:multiLevelType w:val="hybridMultilevel"/>
    <w:tmpl w:val="B0AADE70"/>
    <w:lvl w:ilvl="0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>
    <w:nsid w:val="132D587C"/>
    <w:multiLevelType w:val="hybridMultilevel"/>
    <w:tmpl w:val="22268ACE"/>
    <w:lvl w:ilvl="0">
      <w:start w:val="0"/>
      <w:numFmt w:val="bullet"/>
      <w:lvlText w:val="-"/>
      <w:lvlJc w:val="left"/>
      <w:pPr>
        <w:ind w:left="521" w:hanging="42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6"/>
        <w:szCs w:val="26"/>
        <w:lang w:val="lv-LV" w:eastAsia="en-US" w:bidi="ar-SA"/>
      </w:rPr>
    </w:lvl>
    <w:lvl w:ilvl="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2">
      <w:start w:val="0"/>
      <w:numFmt w:val="bullet"/>
      <w:lvlText w:val="•"/>
      <w:lvlJc w:val="left"/>
      <w:pPr>
        <w:ind w:left="2041" w:hanging="360"/>
      </w:pPr>
      <w:rPr>
        <w:rFonts w:hint="default"/>
        <w:lang w:val="lv-LV" w:eastAsia="en-US" w:bidi="ar-SA"/>
      </w:rPr>
    </w:lvl>
    <w:lvl w:ilvl="3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>
      <w:start w:val="0"/>
      <w:numFmt w:val="bullet"/>
      <w:lvlText w:val="•"/>
      <w:lvlJc w:val="left"/>
      <w:pPr>
        <w:ind w:left="3045" w:hanging="360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3547" w:hanging="360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4049" w:hanging="360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4551" w:hanging="360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5053" w:hanging="360"/>
      </w:pPr>
      <w:rPr>
        <w:rFonts w:hint="default"/>
        <w:lang w:val="lv-LV" w:eastAsia="en-US" w:bidi="ar-SA"/>
      </w:rPr>
    </w:lvl>
  </w:abstractNum>
  <w:abstractNum w:abstractNumId="9">
    <w:nsid w:val="18565E71"/>
    <w:multiLevelType w:val="hybridMultilevel"/>
    <w:tmpl w:val="C6A089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A21FA0"/>
    <w:multiLevelType w:val="hybridMultilevel"/>
    <w:tmpl w:val="5076587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97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69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</w:abstractNum>
  <w:abstractNum w:abstractNumId="11">
    <w:nsid w:val="2510017C"/>
    <w:multiLevelType w:val="hybridMultilevel"/>
    <w:tmpl w:val="37B21300"/>
    <w:lvl w:ilvl="0">
      <w:start w:val="0"/>
      <w:numFmt w:val="bullet"/>
      <w:lvlText w:val="-"/>
      <w:lvlJc w:val="left"/>
      <w:pPr>
        <w:ind w:left="521" w:hanging="42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6"/>
        <w:szCs w:val="26"/>
        <w:lang w:val="lv-LV" w:eastAsia="en-US" w:bidi="ar-SA"/>
      </w:rPr>
    </w:lvl>
    <w:lvl w:ilvl="1">
      <w:start w:val="0"/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6"/>
        <w:szCs w:val="26"/>
        <w:lang w:val="lv-LV" w:eastAsia="en-US" w:bidi="ar-SA"/>
      </w:rPr>
    </w:lvl>
    <w:lvl w:ilvl="2">
      <w:start w:val="0"/>
      <w:numFmt w:val="bullet"/>
      <w:lvlText w:val="•"/>
      <w:lvlJc w:val="left"/>
      <w:pPr>
        <w:ind w:left="2041" w:hanging="360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2543" w:hanging="360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3045" w:hanging="360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3547" w:hanging="360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4049" w:hanging="360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4551" w:hanging="360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5053" w:hanging="360"/>
      </w:pPr>
      <w:rPr>
        <w:rFonts w:hint="default"/>
        <w:lang w:val="lv-LV" w:eastAsia="en-US" w:bidi="ar-SA"/>
      </w:rPr>
    </w:lvl>
  </w:abstractNum>
  <w:abstractNum w:abstractNumId="12">
    <w:nsid w:val="29EA6E32"/>
    <w:multiLevelType w:val="hybridMultilevel"/>
    <w:tmpl w:val="3178184C"/>
    <w:lvl w:ilvl="0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EF6632"/>
    <w:multiLevelType w:val="hybridMultilevel"/>
    <w:tmpl w:val="72CA3A30"/>
    <w:lvl w:ilvl="0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>
    <w:nsid w:val="39C504DB"/>
    <w:multiLevelType w:val="hybridMultilevel"/>
    <w:tmpl w:val="FB90867C"/>
    <w:lvl w:ilvl="0">
      <w:start w:val="0"/>
      <w:numFmt w:val="bullet"/>
      <w:lvlText w:val="-"/>
      <w:lvlJc w:val="left"/>
      <w:pPr>
        <w:ind w:left="82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6"/>
        <w:szCs w:val="26"/>
        <w:lang w:val="lv-LV" w:eastAsia="en-US" w:bidi="ar-SA"/>
      </w:rPr>
    </w:lvl>
    <w:lvl w:ilvl="1">
      <w:start w:val="0"/>
      <w:numFmt w:val="bullet"/>
      <w:lvlText w:val="•"/>
      <w:lvlJc w:val="left"/>
      <w:pPr>
        <w:ind w:left="1343" w:hanging="360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1867" w:hanging="360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2391" w:hanging="360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2914" w:hanging="360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3438" w:hanging="360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3962" w:hanging="360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4485" w:hanging="360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5009" w:hanging="360"/>
      </w:pPr>
      <w:rPr>
        <w:rFonts w:hint="default"/>
        <w:lang w:val="lv-LV" w:eastAsia="en-US" w:bidi="ar-SA"/>
      </w:rPr>
    </w:lvl>
  </w:abstractNum>
  <w:abstractNum w:abstractNumId="15">
    <w:nsid w:val="4C785E7E"/>
    <w:multiLevelType w:val="hybridMultilevel"/>
    <w:tmpl w:val="8EC2120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4B602D"/>
    <w:multiLevelType w:val="hybridMultilevel"/>
    <w:tmpl w:val="A7563C22"/>
    <w:lvl w:ilvl="0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7">
    <w:nsid w:val="57B50D43"/>
    <w:multiLevelType w:val="hybridMultilevel"/>
    <w:tmpl w:val="EFA06D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64B59"/>
    <w:multiLevelType w:val="hybridMultilevel"/>
    <w:tmpl w:val="C05E5DE2"/>
    <w:lvl w:ilvl="0">
      <w:start w:val="0"/>
      <w:numFmt w:val="bullet"/>
      <w:lvlText w:val="-"/>
      <w:lvlJc w:val="left"/>
      <w:pPr>
        <w:ind w:left="82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6"/>
        <w:szCs w:val="26"/>
        <w:lang w:val="lv-LV" w:eastAsia="en-US" w:bidi="ar-SA"/>
      </w:rPr>
    </w:lvl>
    <w:lvl w:ilvl="1">
      <w:start w:val="0"/>
      <w:numFmt w:val="bullet"/>
      <w:lvlText w:val="•"/>
      <w:lvlJc w:val="left"/>
      <w:pPr>
        <w:ind w:left="1343" w:hanging="360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1867" w:hanging="360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2391" w:hanging="360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2914" w:hanging="360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3438" w:hanging="360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3962" w:hanging="360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4485" w:hanging="360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5009" w:hanging="360"/>
      </w:pPr>
      <w:rPr>
        <w:rFonts w:hint="default"/>
        <w:lang w:val="lv-LV" w:eastAsia="en-US" w:bidi="ar-SA"/>
      </w:rPr>
    </w:lvl>
  </w:abstractNum>
  <w:abstractNum w:abstractNumId="19">
    <w:nsid w:val="6188607D"/>
    <w:multiLevelType w:val="hybridMultilevel"/>
    <w:tmpl w:val="AB36AB58"/>
    <w:lvl w:ilvl="0">
      <w:start w:val="0"/>
      <w:numFmt w:val="bullet"/>
      <w:lvlText w:val="-"/>
      <w:lvlJc w:val="left"/>
      <w:pPr>
        <w:ind w:left="82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6"/>
        <w:szCs w:val="26"/>
        <w:lang w:val="lv-LV" w:eastAsia="en-US" w:bidi="ar-SA"/>
      </w:rPr>
    </w:lvl>
    <w:lvl w:ilvl="1">
      <w:start w:val="0"/>
      <w:numFmt w:val="bullet"/>
      <w:lvlText w:val="•"/>
      <w:lvlJc w:val="left"/>
      <w:pPr>
        <w:ind w:left="1343" w:hanging="360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1867" w:hanging="360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2391" w:hanging="360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2914" w:hanging="360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3438" w:hanging="360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3962" w:hanging="360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4485" w:hanging="360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5009" w:hanging="360"/>
      </w:pPr>
      <w:rPr>
        <w:rFonts w:hint="default"/>
        <w:lang w:val="lv-LV" w:eastAsia="en-US" w:bidi="ar-SA"/>
      </w:rPr>
    </w:lvl>
  </w:abstractNum>
  <w:abstractNum w:abstractNumId="20">
    <w:nsid w:val="67974C27"/>
    <w:multiLevelType w:val="hybridMultilevel"/>
    <w:tmpl w:val="0A86F2A4"/>
    <w:lvl w:ilvl="0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>
    <w:nsid w:val="6AA349E1"/>
    <w:multiLevelType w:val="multilevel"/>
    <w:tmpl w:val="F39C6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06225FE"/>
    <w:multiLevelType w:val="hybridMultilevel"/>
    <w:tmpl w:val="8D58EED6"/>
    <w:lvl w:ilvl="0">
      <w:start w:val="2"/>
      <w:numFmt w:val="decimal"/>
      <w:lvlText w:val="%1."/>
      <w:lvlJc w:val="left"/>
      <w:pPr>
        <w:ind w:left="458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lv-LV" w:eastAsia="en-US" w:bidi="ar-SA"/>
      </w:rPr>
    </w:lvl>
    <w:lvl w:ilvl="1">
      <w:start w:val="1"/>
      <w:numFmt w:val="decimal"/>
      <w:lvlText w:val="%2)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lv-LV" w:eastAsia="en-US" w:bidi="ar-SA"/>
      </w:rPr>
    </w:lvl>
    <w:lvl w:ilvl="2">
      <w:start w:val="0"/>
      <w:numFmt w:val="bullet"/>
      <w:lvlText w:val="•"/>
      <w:lvlJc w:val="left"/>
      <w:pPr>
        <w:ind w:left="1401" w:hanging="360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1983" w:hanging="360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2565" w:hanging="360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3147" w:hanging="360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3729" w:hanging="360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4311" w:hanging="360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4893" w:hanging="360"/>
      </w:pPr>
      <w:rPr>
        <w:rFonts w:hint="default"/>
        <w:lang w:val="lv-LV" w:eastAsia="en-US" w:bidi="ar-SA"/>
      </w:rPr>
    </w:lvl>
  </w:abstractNum>
  <w:abstractNum w:abstractNumId="23">
    <w:nsid w:val="7EC06675"/>
    <w:multiLevelType w:val="multilevel"/>
    <w:tmpl w:val="E15C3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01196667">
    <w:abstractNumId w:val="19"/>
  </w:num>
  <w:num w:numId="2" w16cid:durableId="1666392524">
    <w:abstractNumId w:val="14"/>
  </w:num>
  <w:num w:numId="3" w16cid:durableId="1945186325">
    <w:abstractNumId w:val="0"/>
  </w:num>
  <w:num w:numId="4" w16cid:durableId="1191140004">
    <w:abstractNumId w:val="18"/>
  </w:num>
  <w:num w:numId="5" w16cid:durableId="1872716695">
    <w:abstractNumId w:val="22"/>
  </w:num>
  <w:num w:numId="6" w16cid:durableId="483861307">
    <w:abstractNumId w:val="11"/>
  </w:num>
  <w:num w:numId="7" w16cid:durableId="956109041">
    <w:abstractNumId w:val="9"/>
  </w:num>
  <w:num w:numId="8" w16cid:durableId="1429471910">
    <w:abstractNumId w:val="8"/>
  </w:num>
  <w:num w:numId="9" w16cid:durableId="50154695">
    <w:abstractNumId w:val="3"/>
  </w:num>
  <w:num w:numId="10" w16cid:durableId="2113282554">
    <w:abstractNumId w:val="6"/>
  </w:num>
  <w:num w:numId="11" w16cid:durableId="313148929">
    <w:abstractNumId w:val="5"/>
  </w:num>
  <w:num w:numId="12" w16cid:durableId="1409425803">
    <w:abstractNumId w:val="2"/>
  </w:num>
  <w:num w:numId="13" w16cid:durableId="20863080">
    <w:abstractNumId w:val="4"/>
  </w:num>
  <w:num w:numId="14" w16cid:durableId="746924495">
    <w:abstractNumId w:val="7"/>
  </w:num>
  <w:num w:numId="15" w16cid:durableId="1806384850">
    <w:abstractNumId w:val="16"/>
  </w:num>
  <w:num w:numId="16" w16cid:durableId="1136995144">
    <w:abstractNumId w:val="1"/>
  </w:num>
  <w:num w:numId="17" w16cid:durableId="941112255">
    <w:abstractNumId w:val="13"/>
  </w:num>
  <w:num w:numId="18" w16cid:durableId="111677010">
    <w:abstractNumId w:val="21"/>
  </w:num>
  <w:num w:numId="19" w16cid:durableId="1203403621">
    <w:abstractNumId w:val="23"/>
  </w:num>
  <w:num w:numId="20" w16cid:durableId="20860893">
    <w:abstractNumId w:val="20"/>
  </w:num>
  <w:num w:numId="21" w16cid:durableId="1342926320">
    <w:abstractNumId w:val="12"/>
  </w:num>
  <w:num w:numId="22" w16cid:durableId="1880975730">
    <w:abstractNumId w:val="17"/>
  </w:num>
  <w:num w:numId="23" w16cid:durableId="756096788">
    <w:abstractNumId w:val="15"/>
  </w:num>
  <w:num w:numId="24" w16cid:durableId="19057978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229"/>
    <w:rsid w:val="0000098E"/>
    <w:rsid w:val="000052C5"/>
    <w:rsid w:val="0002684E"/>
    <w:rsid w:val="000707C9"/>
    <w:rsid w:val="0007205E"/>
    <w:rsid w:val="00072B00"/>
    <w:rsid w:val="00084093"/>
    <w:rsid w:val="0008540C"/>
    <w:rsid w:val="00087441"/>
    <w:rsid w:val="00090FC9"/>
    <w:rsid w:val="000B4FEA"/>
    <w:rsid w:val="000C1051"/>
    <w:rsid w:val="000C4843"/>
    <w:rsid w:val="000F39BB"/>
    <w:rsid w:val="0010012F"/>
    <w:rsid w:val="00121C14"/>
    <w:rsid w:val="001278D9"/>
    <w:rsid w:val="0014566F"/>
    <w:rsid w:val="0014761A"/>
    <w:rsid w:val="00160AE5"/>
    <w:rsid w:val="00164402"/>
    <w:rsid w:val="00166C6F"/>
    <w:rsid w:val="00167B7B"/>
    <w:rsid w:val="00181CC3"/>
    <w:rsid w:val="001832BE"/>
    <w:rsid w:val="001906F5"/>
    <w:rsid w:val="00196118"/>
    <w:rsid w:val="001A0642"/>
    <w:rsid w:val="001A10DF"/>
    <w:rsid w:val="001A2C26"/>
    <w:rsid w:val="001B1B50"/>
    <w:rsid w:val="001B617D"/>
    <w:rsid w:val="001B7164"/>
    <w:rsid w:val="001C4B0F"/>
    <w:rsid w:val="001D3182"/>
    <w:rsid w:val="001D4240"/>
    <w:rsid w:val="001E01AE"/>
    <w:rsid w:val="001F02B4"/>
    <w:rsid w:val="00205047"/>
    <w:rsid w:val="002202CD"/>
    <w:rsid w:val="002457F2"/>
    <w:rsid w:val="00276BA6"/>
    <w:rsid w:val="00290F09"/>
    <w:rsid w:val="00296032"/>
    <w:rsid w:val="002A09C8"/>
    <w:rsid w:val="002A3D90"/>
    <w:rsid w:val="002B035A"/>
    <w:rsid w:val="002B5D15"/>
    <w:rsid w:val="003308DF"/>
    <w:rsid w:val="00333E04"/>
    <w:rsid w:val="00347003"/>
    <w:rsid w:val="0037475C"/>
    <w:rsid w:val="003A79A9"/>
    <w:rsid w:val="003B2243"/>
    <w:rsid w:val="003D0645"/>
    <w:rsid w:val="003D27A4"/>
    <w:rsid w:val="003E5526"/>
    <w:rsid w:val="003F06A7"/>
    <w:rsid w:val="003F0B26"/>
    <w:rsid w:val="003F2FEB"/>
    <w:rsid w:val="003F4B0F"/>
    <w:rsid w:val="003F5C92"/>
    <w:rsid w:val="00411447"/>
    <w:rsid w:val="00430116"/>
    <w:rsid w:val="00442AE8"/>
    <w:rsid w:val="00451AD6"/>
    <w:rsid w:val="004736BC"/>
    <w:rsid w:val="004770DD"/>
    <w:rsid w:val="004A7098"/>
    <w:rsid w:val="004B2F71"/>
    <w:rsid w:val="004B6558"/>
    <w:rsid w:val="004E1D0D"/>
    <w:rsid w:val="004E7B13"/>
    <w:rsid w:val="00501431"/>
    <w:rsid w:val="00515E69"/>
    <w:rsid w:val="005257DE"/>
    <w:rsid w:val="005319F1"/>
    <w:rsid w:val="00537721"/>
    <w:rsid w:val="00547CF2"/>
    <w:rsid w:val="00557FD7"/>
    <w:rsid w:val="00562FDC"/>
    <w:rsid w:val="0057301D"/>
    <w:rsid w:val="00574FBB"/>
    <w:rsid w:val="00590391"/>
    <w:rsid w:val="00597462"/>
    <w:rsid w:val="005A1595"/>
    <w:rsid w:val="005C65C2"/>
    <w:rsid w:val="005E07A0"/>
    <w:rsid w:val="00614B4C"/>
    <w:rsid w:val="00635DEB"/>
    <w:rsid w:val="00637882"/>
    <w:rsid w:val="0064071C"/>
    <w:rsid w:val="006425D9"/>
    <w:rsid w:val="00643161"/>
    <w:rsid w:val="00653B6E"/>
    <w:rsid w:val="00673F23"/>
    <w:rsid w:val="00674B71"/>
    <w:rsid w:val="00680AA5"/>
    <w:rsid w:val="006B3E5E"/>
    <w:rsid w:val="006C4753"/>
    <w:rsid w:val="006D46C9"/>
    <w:rsid w:val="006D4B2A"/>
    <w:rsid w:val="006E3E50"/>
    <w:rsid w:val="00732E20"/>
    <w:rsid w:val="00733788"/>
    <w:rsid w:val="00733B42"/>
    <w:rsid w:val="00734848"/>
    <w:rsid w:val="00742C82"/>
    <w:rsid w:val="00744264"/>
    <w:rsid w:val="00764C13"/>
    <w:rsid w:val="007709A3"/>
    <w:rsid w:val="0077349D"/>
    <w:rsid w:val="007A1099"/>
    <w:rsid w:val="007B376D"/>
    <w:rsid w:val="007B47A9"/>
    <w:rsid w:val="007C1046"/>
    <w:rsid w:val="007C3E97"/>
    <w:rsid w:val="007C728E"/>
    <w:rsid w:val="007D2D13"/>
    <w:rsid w:val="00820AB0"/>
    <w:rsid w:val="00826983"/>
    <w:rsid w:val="00841D23"/>
    <w:rsid w:val="0084749B"/>
    <w:rsid w:val="00854D21"/>
    <w:rsid w:val="00855EAC"/>
    <w:rsid w:val="00860B14"/>
    <w:rsid w:val="00864919"/>
    <w:rsid w:val="00864BB7"/>
    <w:rsid w:val="00865E15"/>
    <w:rsid w:val="008675B3"/>
    <w:rsid w:val="00880217"/>
    <w:rsid w:val="00884CAB"/>
    <w:rsid w:val="008B36C1"/>
    <w:rsid w:val="008C32CB"/>
    <w:rsid w:val="008C40A9"/>
    <w:rsid w:val="008C5424"/>
    <w:rsid w:val="008D5182"/>
    <w:rsid w:val="009024FD"/>
    <w:rsid w:val="00910935"/>
    <w:rsid w:val="0091384F"/>
    <w:rsid w:val="00922ABD"/>
    <w:rsid w:val="00926BBA"/>
    <w:rsid w:val="0092720D"/>
    <w:rsid w:val="00930E5E"/>
    <w:rsid w:val="009323B5"/>
    <w:rsid w:val="009347DB"/>
    <w:rsid w:val="00966BC5"/>
    <w:rsid w:val="00970CDB"/>
    <w:rsid w:val="00971534"/>
    <w:rsid w:val="00990D6E"/>
    <w:rsid w:val="009A2B4E"/>
    <w:rsid w:val="009A38AD"/>
    <w:rsid w:val="009A412B"/>
    <w:rsid w:val="009C2C5F"/>
    <w:rsid w:val="009C5B5D"/>
    <w:rsid w:val="009D2181"/>
    <w:rsid w:val="009D3D13"/>
    <w:rsid w:val="009D4FDD"/>
    <w:rsid w:val="009E7CF6"/>
    <w:rsid w:val="00A04D2E"/>
    <w:rsid w:val="00A05F24"/>
    <w:rsid w:val="00A11AA8"/>
    <w:rsid w:val="00A141A1"/>
    <w:rsid w:val="00A31533"/>
    <w:rsid w:val="00A33FEF"/>
    <w:rsid w:val="00A34178"/>
    <w:rsid w:val="00A60EBE"/>
    <w:rsid w:val="00A72457"/>
    <w:rsid w:val="00A821F1"/>
    <w:rsid w:val="00A82EC0"/>
    <w:rsid w:val="00A90B84"/>
    <w:rsid w:val="00A92046"/>
    <w:rsid w:val="00A92F04"/>
    <w:rsid w:val="00A96732"/>
    <w:rsid w:val="00AA56A5"/>
    <w:rsid w:val="00AB1832"/>
    <w:rsid w:val="00AB3408"/>
    <w:rsid w:val="00AB578A"/>
    <w:rsid w:val="00AC0FDA"/>
    <w:rsid w:val="00AC2357"/>
    <w:rsid w:val="00AC61CE"/>
    <w:rsid w:val="00AE01C4"/>
    <w:rsid w:val="00AE6346"/>
    <w:rsid w:val="00AF5953"/>
    <w:rsid w:val="00AF69AC"/>
    <w:rsid w:val="00B01819"/>
    <w:rsid w:val="00B42402"/>
    <w:rsid w:val="00B44DBB"/>
    <w:rsid w:val="00B63C68"/>
    <w:rsid w:val="00B76A8D"/>
    <w:rsid w:val="00B858E8"/>
    <w:rsid w:val="00BC0331"/>
    <w:rsid w:val="00BE7439"/>
    <w:rsid w:val="00BF2C1A"/>
    <w:rsid w:val="00C11501"/>
    <w:rsid w:val="00C501E8"/>
    <w:rsid w:val="00C57D2D"/>
    <w:rsid w:val="00CA59F0"/>
    <w:rsid w:val="00CA5D3E"/>
    <w:rsid w:val="00CC3923"/>
    <w:rsid w:val="00CD61AD"/>
    <w:rsid w:val="00CD769F"/>
    <w:rsid w:val="00CE0ED9"/>
    <w:rsid w:val="00CE684A"/>
    <w:rsid w:val="00D27A76"/>
    <w:rsid w:val="00D30649"/>
    <w:rsid w:val="00D41863"/>
    <w:rsid w:val="00D439FB"/>
    <w:rsid w:val="00D44874"/>
    <w:rsid w:val="00D52C1A"/>
    <w:rsid w:val="00D55B65"/>
    <w:rsid w:val="00D564B9"/>
    <w:rsid w:val="00D568EB"/>
    <w:rsid w:val="00D720EE"/>
    <w:rsid w:val="00D8379F"/>
    <w:rsid w:val="00D9252A"/>
    <w:rsid w:val="00D95628"/>
    <w:rsid w:val="00DA1413"/>
    <w:rsid w:val="00DB7980"/>
    <w:rsid w:val="00DE46C1"/>
    <w:rsid w:val="00DE7BFC"/>
    <w:rsid w:val="00E0203D"/>
    <w:rsid w:val="00E12FCD"/>
    <w:rsid w:val="00E32E66"/>
    <w:rsid w:val="00E33DD3"/>
    <w:rsid w:val="00E42B56"/>
    <w:rsid w:val="00E432D9"/>
    <w:rsid w:val="00E44229"/>
    <w:rsid w:val="00E45479"/>
    <w:rsid w:val="00E50190"/>
    <w:rsid w:val="00E53A6B"/>
    <w:rsid w:val="00E56141"/>
    <w:rsid w:val="00E609F7"/>
    <w:rsid w:val="00E610A5"/>
    <w:rsid w:val="00E6120A"/>
    <w:rsid w:val="00E64B12"/>
    <w:rsid w:val="00E83025"/>
    <w:rsid w:val="00E928B4"/>
    <w:rsid w:val="00EB2B04"/>
    <w:rsid w:val="00EC3263"/>
    <w:rsid w:val="00ED3A04"/>
    <w:rsid w:val="00EF48A4"/>
    <w:rsid w:val="00F0618B"/>
    <w:rsid w:val="00F169EB"/>
    <w:rsid w:val="00F223FC"/>
    <w:rsid w:val="00F275C7"/>
    <w:rsid w:val="00F3060A"/>
    <w:rsid w:val="00F6091C"/>
    <w:rsid w:val="00F60A6E"/>
    <w:rsid w:val="00F76220"/>
    <w:rsid w:val="00FB0224"/>
    <w:rsid w:val="00FC2795"/>
    <w:rsid w:val="00FC2D1C"/>
    <w:rsid w:val="00FC2DA9"/>
    <w:rsid w:val="00FC7FFA"/>
    <w:rsid w:val="00FD5BD4"/>
    <w:rsid w:val="00FE40BD"/>
    <w:rsid w:val="00FF1A6F"/>
    <w:rsid w:val="01A6F653"/>
    <w:rsid w:val="08AFC11D"/>
    <w:rsid w:val="0BE7BE56"/>
    <w:rsid w:val="0CC7C023"/>
    <w:rsid w:val="0CDBC5A1"/>
    <w:rsid w:val="112AC034"/>
    <w:rsid w:val="11D1C4DB"/>
    <w:rsid w:val="1201FB85"/>
    <w:rsid w:val="12F1180B"/>
    <w:rsid w:val="1588BF57"/>
    <w:rsid w:val="169003E0"/>
    <w:rsid w:val="17C1FEE3"/>
    <w:rsid w:val="18314081"/>
    <w:rsid w:val="1FCF8B57"/>
    <w:rsid w:val="1FD2D245"/>
    <w:rsid w:val="1FD6C5B9"/>
    <w:rsid w:val="211B9F3C"/>
    <w:rsid w:val="253AC84F"/>
    <w:rsid w:val="2C628A99"/>
    <w:rsid w:val="2D07D1CB"/>
    <w:rsid w:val="2DD7F9DF"/>
    <w:rsid w:val="2EC834DC"/>
    <w:rsid w:val="347E9AFC"/>
    <w:rsid w:val="35A40F47"/>
    <w:rsid w:val="38DC0214"/>
    <w:rsid w:val="3BDE2EAA"/>
    <w:rsid w:val="3C72698A"/>
    <w:rsid w:val="403F19FC"/>
    <w:rsid w:val="494549C8"/>
    <w:rsid w:val="4ACD348D"/>
    <w:rsid w:val="4BC4FBBE"/>
    <w:rsid w:val="4C9080E7"/>
    <w:rsid w:val="4D57BEB3"/>
    <w:rsid w:val="4F293610"/>
    <w:rsid w:val="4F684A12"/>
    <w:rsid w:val="503AFFE3"/>
    <w:rsid w:val="51219C86"/>
    <w:rsid w:val="5539D6EB"/>
    <w:rsid w:val="556FFD91"/>
    <w:rsid w:val="59A50F4D"/>
    <w:rsid w:val="5A2A1C9B"/>
    <w:rsid w:val="5CE0217A"/>
    <w:rsid w:val="5D6BD6A8"/>
    <w:rsid w:val="5DD4EE7D"/>
    <w:rsid w:val="622B3750"/>
    <w:rsid w:val="6275CCA2"/>
    <w:rsid w:val="6A461CBE"/>
    <w:rsid w:val="6AA2490B"/>
    <w:rsid w:val="73B1F96E"/>
    <w:rsid w:val="77CAD765"/>
    <w:rsid w:val="7993F167"/>
    <w:rsid w:val="7BEEC56C"/>
  </w:rsids>
  <m:mathPr>
    <m:mathFont m:val="Cambria Math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09487C"/>
  <w15:docId w15:val="{E8618E35-D66F-47C7-A579-E4D056D4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ind w:left="556" w:hanging="1025"/>
    </w:pPr>
    <w:rPr>
      <w:b/>
      <w:bCs/>
      <w:sz w:val="28"/>
      <w:szCs w:val="28"/>
    </w:rPr>
  </w:style>
  <w:style w:type="paragraph" w:styleId="ListParagraph">
    <w:name w:val="List Paragraph"/>
    <w:aliases w:val="2,H&amp;P List Paragraph"/>
    <w:basedOn w:val="Normal"/>
    <w:link w:val="SarakstarindkopaRakstz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Header">
    <w:name w:val="header"/>
    <w:basedOn w:val="Normal"/>
    <w:link w:val="GalveneRakstz"/>
    <w:uiPriority w:val="99"/>
    <w:unhideWhenUsed/>
    <w:rsid w:val="00167B7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167B7B"/>
    <w:rPr>
      <w:rFonts w:ascii="Times New Roman" w:eastAsia="Times New Roman" w:hAnsi="Times New Roman" w:cs="Times New Roman"/>
      <w:lang w:val="lv-LV"/>
    </w:rPr>
  </w:style>
  <w:style w:type="paragraph" w:styleId="Footer">
    <w:name w:val="footer"/>
    <w:basedOn w:val="Normal"/>
    <w:link w:val="KjeneRakstz"/>
    <w:uiPriority w:val="99"/>
    <w:unhideWhenUsed/>
    <w:rsid w:val="00167B7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167B7B"/>
    <w:rPr>
      <w:rFonts w:ascii="Times New Roman" w:eastAsia="Times New Roman" w:hAnsi="Times New Roman" w:cs="Times New Roman"/>
      <w:lang w:val="lv-LV"/>
    </w:rPr>
  </w:style>
  <w:style w:type="paragraph" w:styleId="Revision">
    <w:name w:val="Revision"/>
    <w:hidden/>
    <w:uiPriority w:val="99"/>
    <w:semiHidden/>
    <w:rsid w:val="00CD61AD"/>
    <w:pPr>
      <w:widowControl/>
      <w:autoSpaceDE/>
      <w:autoSpaceDN/>
    </w:pPr>
    <w:rPr>
      <w:rFonts w:ascii="Times New Roman" w:eastAsia="Times New Roman" w:hAnsi="Times New Roman" w:cs="Times New Roman"/>
      <w:lang w:val="lv-LV"/>
    </w:rPr>
  </w:style>
  <w:style w:type="paragraph" w:styleId="CommentText">
    <w:name w:val="annotation text"/>
    <w:basedOn w:val="Normal"/>
    <w:link w:val="KomentratekstsRakstz"/>
    <w:uiPriority w:val="99"/>
    <w:unhideWhenUsed/>
    <w:rPr>
      <w:sz w:val="20"/>
      <w:szCs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164402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164402"/>
    <w:rPr>
      <w:rFonts w:ascii="Times New Roman" w:eastAsia="Times New Roman" w:hAnsi="Times New Roman" w:cs="Times New Roman"/>
      <w:b/>
      <w:bCs/>
      <w:sz w:val="20"/>
      <w:szCs w:val="20"/>
      <w:lang w:val="lv-LV"/>
    </w:rPr>
  </w:style>
  <w:style w:type="character" w:customStyle="1" w:styleId="SarakstarindkopaRakstz">
    <w:name w:val="Saraksta rindkopa Rakstz."/>
    <w:aliases w:val="2 Rakstz.,H&amp;P List Paragraph Rakstz."/>
    <w:link w:val="ListParagraph"/>
    <w:uiPriority w:val="34"/>
    <w:locked/>
    <w:rsid w:val="0084749B"/>
    <w:rPr>
      <w:rFonts w:ascii="Times New Roman" w:eastAsia="Times New Roman" w:hAnsi="Times New Roman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6e20ad-1c79-4e84-8604-5ddbe952edb4">
      <Terms xmlns="http://schemas.microsoft.com/office/infopath/2007/PartnerControls"/>
    </lcf76f155ced4ddcb4097134ff3c332f>
    <TaxCatchAll xmlns="658981f5-9d7c-44a5-b64a-47224ccc17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81E1384914728C40B2B1C7178B61F36C" ma:contentTypeVersion="20" ma:contentTypeDescription="Izveidot jaunu dokumentu." ma:contentTypeScope="" ma:versionID="cf0ec859259a3d2f6712051671bacb51">
  <xsd:schema xmlns:xsd="http://www.w3.org/2001/XMLSchema" xmlns:xs="http://www.w3.org/2001/XMLSchema" xmlns:p="http://schemas.microsoft.com/office/2006/metadata/properties" xmlns:ns2="3d6e20ad-1c79-4e84-8604-5ddbe952edb4" xmlns:ns3="658981f5-9d7c-44a5-b64a-47224ccc17aa" targetNamespace="http://schemas.microsoft.com/office/2006/metadata/properties" ma:root="true" ma:fieldsID="53582f2341955f92da153ca7e60daddb" ns2:_="" ns3:_="">
    <xsd:import namespace="3d6e20ad-1c79-4e84-8604-5ddbe952edb4"/>
    <xsd:import namespace="658981f5-9d7c-44a5-b64a-47224ccc17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e20ad-1c79-4e84-8604-5ddbe952e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981f5-9d7c-44a5-b64a-47224ccc17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9d6ae51-8fa4-4684-9e43-f4914b3b1d47}" ma:internalName="TaxCatchAll" ma:showField="CatchAllData" ma:web="658981f5-9d7c-44a5-b64a-47224ccc17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D2E4C8-2F00-408B-A82E-37A8E9FC93D4}">
  <ds:schemaRefs>
    <ds:schemaRef ds:uri="http://schemas.microsoft.com/office/2006/metadata/properties"/>
    <ds:schemaRef ds:uri="658981f5-9d7c-44a5-b64a-47224ccc17aa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3d6e20ad-1c79-4e84-8604-5ddbe952edb4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5027873-7376-4FA6-A4D1-65094E9AC7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20084C-3D04-40EC-915E-BD73E8371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6e20ad-1c79-4e84-8604-5ddbe952edb4"/>
    <ds:schemaRef ds:uri="658981f5-9d7c-44a5-b64a-47224ccc17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2731</Words>
  <Characters>1558</Characters>
  <Application>Microsoft Office Word</Application>
  <DocSecurity>0</DocSecurity>
  <Lines>12</Lines>
  <Paragraphs>8</Paragraphs>
  <ScaleCrop>false</ScaleCrop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- 3_pielikums</dc:title>
  <dc:creator>jikaunieks3</dc:creator>
  <cp:lastModifiedBy>Evita Riekstiņa</cp:lastModifiedBy>
  <cp:revision>156</cp:revision>
  <dcterms:created xsi:type="dcterms:W3CDTF">2025-08-13T22:43:00Z</dcterms:created>
  <dcterms:modified xsi:type="dcterms:W3CDTF">2026-05-28T07:26:00Z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0x01010081E1384914728C40B2B1C7178B61F36C</vt:lpwstr>
  </property>
  <property fmtid="{D5CDD505-2E9C-101B-9397-08002B2CF9AE}" pid="3" name="Created">
    <vt:filetime>2024-09-19T00:00:00Z</vt:filetime>
  </property>
  <property fmtid="{D5CDD505-2E9C-101B-9397-08002B2CF9AE}" pid="4" name="Creator">
    <vt:lpwstr>PDF24 Creator</vt:lpwstr>
  </property>
  <property fmtid="{D5CDD505-2E9C-101B-9397-08002B2CF9AE}" pid="5" name="LastSaved">
    <vt:filetime>2024-11-28T00:00:00Z</vt:filetime>
  </property>
  <property fmtid="{D5CDD505-2E9C-101B-9397-08002B2CF9AE}" pid="6" name="MediaServiceImageTags">
    <vt:lpwstr/>
  </property>
  <property fmtid="{D5CDD505-2E9C-101B-9397-08002B2CF9AE}" pid="7" name="Producer">
    <vt:lpwstr>3-Heights(TM) PDF Security Shell 4.8.25.2 (http://www.pdf-tools.com)</vt:lpwstr>
  </property>
</Properties>
</file>